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617" w:rsidRDefault="003F0617" w:rsidP="003F0617">
      <w:pPr>
        <w:jc w:val="center"/>
        <w:rPr>
          <w:color w:val="0000FF"/>
          <w:sz w:val="17"/>
        </w:rPr>
      </w:pP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5D0C4A" w:rsidRPr="005D0C4A" w:rsidRDefault="005D0C4A" w:rsidP="005D0C4A">
      <w:pPr>
        <w:pStyle w:val="ac"/>
        <w:rPr>
          <w:rFonts w:ascii="Times New Roman" w:hAnsi="Times New Roman"/>
          <w:b/>
          <w:sz w:val="28"/>
          <w:szCs w:val="28"/>
        </w:rPr>
      </w:pP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Администрация </w:t>
      </w: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5D0C4A" w:rsidRDefault="005D0C4A" w:rsidP="005D0C4A">
      <w:pPr>
        <w:pStyle w:val="ac"/>
        <w:rPr>
          <w:rFonts w:ascii="Times New Roman" w:hAnsi="Times New Roman"/>
          <w:b/>
          <w:sz w:val="28"/>
          <w:szCs w:val="28"/>
        </w:rPr>
      </w:pP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5D0C4A" w:rsidRDefault="005D0C4A" w:rsidP="005D0C4A">
      <w:pPr>
        <w:pStyle w:val="ac"/>
        <w:jc w:val="center"/>
        <w:rPr>
          <w:rFonts w:ascii="Times New Roman" w:hAnsi="Times New Roman"/>
          <w:b/>
          <w:sz w:val="20"/>
          <w:szCs w:val="20"/>
        </w:rPr>
      </w:pPr>
    </w:p>
    <w:p w:rsidR="005D0C4A" w:rsidRDefault="005D0C4A" w:rsidP="005D0C4A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5D0C4A" w:rsidRDefault="00315397" w:rsidP="005D0C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 13 »  мая  2021 года   №  220</w:t>
      </w:r>
      <w:r w:rsidR="005D0C4A">
        <w:rPr>
          <w:rFonts w:ascii="Times New Roman" w:hAnsi="Times New Roman" w:cs="Times New Roman"/>
          <w:b w:val="0"/>
          <w:sz w:val="28"/>
          <w:szCs w:val="28"/>
        </w:rPr>
        <w:t>-па</w:t>
      </w:r>
    </w:p>
    <w:p w:rsidR="005D0C4A" w:rsidRDefault="005D0C4A" w:rsidP="005D0C4A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5D0C4A" w:rsidRPr="005D0C4A" w:rsidRDefault="005D0C4A" w:rsidP="005D0C4A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007521">
        <w:rPr>
          <w:rFonts w:ascii="Times New Roman" w:hAnsi="Times New Roman"/>
          <w:sz w:val="28"/>
          <w:szCs w:val="28"/>
        </w:rPr>
        <w:t>г. Шенкурск</w:t>
      </w:r>
    </w:p>
    <w:p w:rsidR="005D0C4A" w:rsidRDefault="005D0C4A" w:rsidP="003F0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F0617" w:rsidRDefault="003F0617" w:rsidP="003F0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типового положения о комиссиях </w:t>
      </w:r>
      <w:r w:rsidRPr="005E13E5">
        <w:rPr>
          <w:b/>
          <w:sz w:val="28"/>
          <w:szCs w:val="28"/>
        </w:rPr>
        <w:t xml:space="preserve">муниципальных учреждений, муниципальных унитарных предприятий </w:t>
      </w:r>
      <w:r w:rsidR="005D0C4A">
        <w:rPr>
          <w:b/>
          <w:bCs/>
          <w:sz w:val="28"/>
          <w:szCs w:val="28"/>
        </w:rPr>
        <w:t>Шенкурского</w:t>
      </w:r>
      <w:r w:rsidRPr="005E13E5">
        <w:rPr>
          <w:b/>
          <w:bCs/>
          <w:sz w:val="28"/>
          <w:szCs w:val="28"/>
        </w:rPr>
        <w:t xml:space="preserve"> муниципального района Архангельской области</w:t>
      </w:r>
      <w:r w:rsidR="005D0C4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 урегулированию конфликта интересов</w:t>
      </w:r>
    </w:p>
    <w:p w:rsidR="003F0617" w:rsidRDefault="003F0617" w:rsidP="003F061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F0617" w:rsidRDefault="00A560E1" w:rsidP="005D0C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A560E1">
        <w:rPr>
          <w:sz w:val="28"/>
          <w:szCs w:val="28"/>
        </w:rPr>
        <w:t>уководствуясь  Федеральным законом от 6 октября 2003</w:t>
      </w:r>
      <w:r>
        <w:rPr>
          <w:sz w:val="28"/>
          <w:szCs w:val="28"/>
        </w:rPr>
        <w:t xml:space="preserve"> года</w:t>
      </w:r>
      <w:r w:rsidRPr="00A560E1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 в</w:t>
      </w:r>
      <w:r w:rsidR="003F0617" w:rsidRPr="004A1DB4">
        <w:rPr>
          <w:sz w:val="28"/>
          <w:szCs w:val="28"/>
        </w:rPr>
        <w:t xml:space="preserve"> соответствии с пунктом 16.</w:t>
      </w:r>
      <w:r w:rsidR="003F0617">
        <w:rPr>
          <w:sz w:val="28"/>
          <w:szCs w:val="28"/>
        </w:rPr>
        <w:t>5</w:t>
      </w:r>
      <w:r w:rsidR="003F0617" w:rsidRPr="004A1DB4">
        <w:rPr>
          <w:sz w:val="28"/>
          <w:szCs w:val="28"/>
        </w:rPr>
        <w:t xml:space="preserve"> части 3 </w:t>
      </w:r>
      <w:hyperlink r:id="rId7" w:history="1">
        <w:r w:rsidR="003F0617" w:rsidRPr="004A1DB4">
          <w:rPr>
            <w:sz w:val="28"/>
            <w:szCs w:val="28"/>
          </w:rPr>
          <w:t>статьи 7</w:t>
        </w:r>
      </w:hyperlink>
      <w:r w:rsidR="003F0617" w:rsidRPr="004A1DB4">
        <w:rPr>
          <w:sz w:val="28"/>
          <w:szCs w:val="28"/>
        </w:rPr>
        <w:t xml:space="preserve"> областного закона от 26 ноября 2008 года № 626-31-ОЗ «О противодействии коррупции в Архангельск</w:t>
      </w:r>
      <w:r w:rsidR="005D0C4A">
        <w:rPr>
          <w:sz w:val="28"/>
          <w:szCs w:val="28"/>
        </w:rPr>
        <w:t xml:space="preserve">ой области», </w:t>
      </w:r>
      <w:r>
        <w:rPr>
          <w:sz w:val="28"/>
          <w:szCs w:val="28"/>
        </w:rPr>
        <w:t xml:space="preserve"> </w:t>
      </w:r>
      <w:r w:rsidR="005D0C4A">
        <w:rPr>
          <w:sz w:val="28"/>
          <w:szCs w:val="28"/>
        </w:rPr>
        <w:t>администрация Шенкурского</w:t>
      </w:r>
      <w:r w:rsidR="003F0617" w:rsidRPr="004A1DB4">
        <w:rPr>
          <w:sz w:val="28"/>
          <w:szCs w:val="28"/>
        </w:rPr>
        <w:t xml:space="preserve"> муниципального района Архангельской области</w:t>
      </w:r>
      <w:r w:rsidR="005D0C4A">
        <w:rPr>
          <w:sz w:val="28"/>
          <w:szCs w:val="28"/>
        </w:rPr>
        <w:t xml:space="preserve">   </w:t>
      </w:r>
      <w:r w:rsidR="005D0C4A" w:rsidRPr="005D0C4A">
        <w:rPr>
          <w:b/>
          <w:sz w:val="28"/>
          <w:szCs w:val="28"/>
        </w:rPr>
        <w:t>п о с т а н о в л я е т</w:t>
      </w:r>
      <w:r w:rsidR="005D0C4A">
        <w:rPr>
          <w:sz w:val="28"/>
          <w:szCs w:val="28"/>
        </w:rPr>
        <w:t xml:space="preserve"> </w:t>
      </w:r>
      <w:r w:rsidR="003F0617" w:rsidRPr="004A1DB4">
        <w:rPr>
          <w:sz w:val="28"/>
          <w:szCs w:val="28"/>
        </w:rPr>
        <w:t>:</w:t>
      </w:r>
    </w:p>
    <w:p w:rsidR="003F0617" w:rsidRPr="00296160" w:rsidRDefault="003F0617" w:rsidP="003F0617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Утвердить прилагаемое </w:t>
      </w:r>
      <w:r w:rsidRPr="003775EA">
        <w:rPr>
          <w:rFonts w:ascii="Times New Roman" w:hAnsi="Times New Roman"/>
          <w:bCs/>
          <w:sz w:val="28"/>
          <w:szCs w:val="28"/>
        </w:rPr>
        <w:t>типовое положени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3775EA">
        <w:rPr>
          <w:rFonts w:ascii="Times New Roman" w:hAnsi="Times New Roman"/>
          <w:bCs/>
          <w:sz w:val="28"/>
          <w:szCs w:val="28"/>
        </w:rPr>
        <w:t xml:space="preserve"> о комиссиях </w:t>
      </w:r>
      <w:r w:rsidRPr="003775EA">
        <w:rPr>
          <w:rFonts w:ascii="Times New Roman" w:hAnsi="Times New Roman"/>
          <w:sz w:val="28"/>
          <w:szCs w:val="28"/>
        </w:rPr>
        <w:t xml:space="preserve">муниципальных учреждений, муниципальных унитарных предприятий </w:t>
      </w:r>
      <w:r w:rsidR="005D0C4A">
        <w:rPr>
          <w:rFonts w:ascii="Times New Roman" w:hAnsi="Times New Roman"/>
          <w:bCs/>
          <w:sz w:val="28"/>
          <w:szCs w:val="28"/>
        </w:rPr>
        <w:t>Шенкурского</w:t>
      </w:r>
      <w:r w:rsidRPr="003775EA">
        <w:rPr>
          <w:rFonts w:ascii="Times New Roman" w:hAnsi="Times New Roman"/>
          <w:bCs/>
          <w:sz w:val="28"/>
          <w:szCs w:val="28"/>
        </w:rPr>
        <w:t xml:space="preserve"> муниципального района Архангель</w:t>
      </w:r>
      <w:r w:rsidR="005D0C4A">
        <w:rPr>
          <w:rFonts w:ascii="Times New Roman" w:hAnsi="Times New Roman"/>
          <w:bCs/>
          <w:sz w:val="28"/>
          <w:szCs w:val="28"/>
        </w:rPr>
        <w:t xml:space="preserve">ской области </w:t>
      </w:r>
      <w:r w:rsidRPr="003775EA">
        <w:rPr>
          <w:rFonts w:ascii="Times New Roman" w:hAnsi="Times New Roman"/>
          <w:bCs/>
          <w:sz w:val="28"/>
          <w:szCs w:val="28"/>
        </w:rPr>
        <w:t>по урегулированию конфликта интересов.</w:t>
      </w:r>
    </w:p>
    <w:p w:rsidR="005D0C4A" w:rsidRPr="005D0C4A" w:rsidRDefault="005D0C4A" w:rsidP="005D0C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Заместителю главы - руководителю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аппарата </w:t>
      </w:r>
      <w:r w:rsidRPr="00B82283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Шенкурского муниципального района</w:t>
      </w:r>
      <w:r w:rsidRPr="00B8228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>руководителям о</w:t>
      </w:r>
      <w:r>
        <w:rPr>
          <w:rFonts w:ascii="Times New Roman" w:hAnsi="Times New Roman"/>
          <w:sz w:val="28"/>
          <w:szCs w:val="28"/>
        </w:rPr>
        <w:t>рганов администрации, обладающих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статусом юридического лица </w:t>
      </w:r>
      <w:r w:rsidRPr="00B82283">
        <w:rPr>
          <w:rFonts w:ascii="Times New Roman" w:hAnsi="Times New Roman"/>
          <w:bCs/>
          <w:sz w:val="28"/>
          <w:szCs w:val="28"/>
        </w:rPr>
        <w:t>(при наличии подведомственных муниципальных учреждений и муниципальных унитарных предприятий)</w:t>
      </w:r>
      <w:r w:rsidRPr="00B82283">
        <w:rPr>
          <w:rFonts w:ascii="Times New Roman" w:hAnsi="Times New Roman"/>
          <w:sz w:val="28"/>
          <w:szCs w:val="28"/>
        </w:rPr>
        <w:t xml:space="preserve"> довести настоящее постановление до сведения заинтересованных лиц.</w:t>
      </w:r>
    </w:p>
    <w:p w:rsidR="005D0C4A" w:rsidRDefault="005D0C4A" w:rsidP="005D0C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82283">
        <w:rPr>
          <w:rFonts w:ascii="Times New Roman" w:hAnsi="Times New Roman"/>
          <w:sz w:val="28"/>
          <w:szCs w:val="28"/>
        </w:rPr>
        <w:t>Настоящее постановление опубл</w:t>
      </w:r>
      <w:r>
        <w:rPr>
          <w:rFonts w:ascii="Times New Roman" w:hAnsi="Times New Roman"/>
          <w:sz w:val="28"/>
          <w:szCs w:val="28"/>
        </w:rPr>
        <w:t>иковать в информационном бюллетене «Шенкурский муниципальный вестник</w:t>
      </w:r>
      <w:r w:rsidRPr="00B82283">
        <w:rPr>
          <w:rFonts w:ascii="Times New Roman" w:hAnsi="Times New Roman"/>
          <w:sz w:val="28"/>
          <w:szCs w:val="28"/>
        </w:rPr>
        <w:t>» и разместить на оф</w:t>
      </w:r>
      <w:r>
        <w:rPr>
          <w:rFonts w:ascii="Times New Roman" w:hAnsi="Times New Roman"/>
          <w:sz w:val="28"/>
          <w:szCs w:val="28"/>
        </w:rPr>
        <w:t xml:space="preserve">ициальном сайте администрации Шенкурского муниципального </w:t>
      </w:r>
      <w:r w:rsidRPr="00B82283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 Архангельской области</w:t>
      </w:r>
      <w:r w:rsidRPr="00B82283">
        <w:rPr>
          <w:rFonts w:ascii="Times New Roman" w:hAnsi="Times New Roman"/>
          <w:sz w:val="28"/>
          <w:szCs w:val="28"/>
        </w:rPr>
        <w:t>.</w:t>
      </w:r>
    </w:p>
    <w:p w:rsidR="005D0C4A" w:rsidRDefault="005D0C4A" w:rsidP="005D0C4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82283">
        <w:rPr>
          <w:rFonts w:ascii="Times New Roman" w:hAnsi="Times New Roman"/>
          <w:sz w:val="28"/>
          <w:szCs w:val="28"/>
        </w:rPr>
        <w:t>Контроль за исполнением н</w:t>
      </w:r>
      <w:r>
        <w:rPr>
          <w:rFonts w:ascii="Times New Roman" w:hAnsi="Times New Roman"/>
          <w:sz w:val="28"/>
          <w:szCs w:val="28"/>
        </w:rPr>
        <w:t xml:space="preserve">астоящего постановления возложить на 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CA776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CA7761">
        <w:rPr>
          <w:rFonts w:ascii="Times New Roman" w:hAnsi="Times New Roman"/>
          <w:sz w:val="28"/>
          <w:szCs w:val="28"/>
        </w:rPr>
        <w:t xml:space="preserve"> главы - руководител</w:t>
      </w:r>
      <w:r>
        <w:rPr>
          <w:rFonts w:ascii="Times New Roman" w:hAnsi="Times New Roman"/>
          <w:sz w:val="28"/>
          <w:szCs w:val="28"/>
        </w:rPr>
        <w:t>я</w:t>
      </w:r>
      <w:r w:rsidRPr="00CA7761">
        <w:rPr>
          <w:rFonts w:ascii="Times New Roman" w:hAnsi="Times New Roman"/>
          <w:sz w:val="28"/>
          <w:szCs w:val="28"/>
        </w:rPr>
        <w:t xml:space="preserve"> аппарата администрации </w:t>
      </w:r>
      <w:r>
        <w:rPr>
          <w:rFonts w:ascii="Times New Roman" w:hAnsi="Times New Roman"/>
          <w:sz w:val="28"/>
          <w:szCs w:val="28"/>
        </w:rPr>
        <w:t>С.Н.Теплякова.</w:t>
      </w:r>
    </w:p>
    <w:p w:rsidR="005D0C4A" w:rsidRDefault="005D0C4A" w:rsidP="005D0C4A">
      <w:pPr>
        <w:pStyle w:val="ConsPlusNormal"/>
        <w:adjustRightInd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Pr="00B82283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 xml:space="preserve">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 xml:space="preserve">вступает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8228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>си</w:t>
      </w:r>
      <w:r>
        <w:rPr>
          <w:rFonts w:ascii="Times New Roman" w:hAnsi="Times New Roman"/>
          <w:sz w:val="28"/>
          <w:szCs w:val="28"/>
        </w:rPr>
        <w:t>лу  со  дня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82283">
        <w:rPr>
          <w:rFonts w:ascii="Times New Roman" w:hAnsi="Times New Roman"/>
          <w:sz w:val="28"/>
          <w:szCs w:val="28"/>
        </w:rPr>
        <w:t xml:space="preserve">официального </w:t>
      </w:r>
    </w:p>
    <w:p w:rsidR="005D0C4A" w:rsidRPr="00B82283" w:rsidRDefault="005D0C4A" w:rsidP="005D0C4A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2283">
        <w:rPr>
          <w:rFonts w:ascii="Times New Roman" w:hAnsi="Times New Roman"/>
          <w:sz w:val="28"/>
          <w:szCs w:val="28"/>
        </w:rPr>
        <w:t>опубликования.</w:t>
      </w: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5D0C4A" w:rsidRDefault="005D0C4A" w:rsidP="003F0617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3F0617" w:rsidRDefault="005D0C4A" w:rsidP="003F0617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</w:t>
      </w:r>
      <w:r w:rsidR="003F0617" w:rsidRPr="00301810">
        <w:rPr>
          <w:sz w:val="28"/>
          <w:szCs w:val="28"/>
        </w:rPr>
        <w:t xml:space="preserve"> муниципального района         </w:t>
      </w:r>
      <w:r>
        <w:rPr>
          <w:sz w:val="28"/>
          <w:szCs w:val="28"/>
        </w:rPr>
        <w:t xml:space="preserve">                      С.В.Смирнов</w:t>
      </w:r>
      <w:r w:rsidR="003F0617" w:rsidRPr="0030181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</w:t>
      </w:r>
      <w:r w:rsidR="003F0617">
        <w:rPr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4927"/>
        <w:gridCol w:w="4927"/>
      </w:tblGrid>
      <w:tr w:rsidR="003F0617" w:rsidRPr="0061280B" w:rsidTr="000D03EA">
        <w:tc>
          <w:tcPr>
            <w:tcW w:w="4927" w:type="dxa"/>
          </w:tcPr>
          <w:p w:rsidR="003F0617" w:rsidRPr="0061280B" w:rsidRDefault="003F0617" w:rsidP="000D03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D0C4A" w:rsidRDefault="005D0C4A" w:rsidP="000D03EA">
            <w:pPr>
              <w:jc w:val="center"/>
              <w:rPr>
                <w:sz w:val="28"/>
                <w:szCs w:val="28"/>
              </w:rPr>
            </w:pPr>
          </w:p>
          <w:p w:rsidR="00076150" w:rsidRDefault="00076150" w:rsidP="00076150">
            <w:pPr>
              <w:rPr>
                <w:sz w:val="28"/>
                <w:szCs w:val="28"/>
              </w:rPr>
            </w:pPr>
          </w:p>
          <w:p w:rsidR="003F0617" w:rsidRPr="0061280B" w:rsidRDefault="00076150" w:rsidP="00076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     </w:t>
            </w:r>
            <w:r w:rsidR="003F0617" w:rsidRPr="0061280B">
              <w:rPr>
                <w:sz w:val="28"/>
                <w:szCs w:val="28"/>
              </w:rPr>
              <w:t>УТВЕРЖДЕНО</w:t>
            </w:r>
          </w:p>
          <w:p w:rsidR="003F0617" w:rsidRPr="0061280B" w:rsidRDefault="003F0617" w:rsidP="000D03EA">
            <w:pPr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>постановлением администрации</w:t>
            </w:r>
          </w:p>
          <w:p w:rsidR="003F0617" w:rsidRPr="0061280B" w:rsidRDefault="005D0C4A" w:rsidP="000D03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Шенкурского</w:t>
            </w:r>
            <w:r w:rsidR="003F0617" w:rsidRPr="0061280B">
              <w:rPr>
                <w:sz w:val="28"/>
                <w:szCs w:val="28"/>
              </w:rPr>
              <w:t xml:space="preserve"> муниципального района</w:t>
            </w:r>
          </w:p>
          <w:p w:rsidR="003F0617" w:rsidRPr="0061280B" w:rsidRDefault="003F0617" w:rsidP="000D03EA">
            <w:pPr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>Архангельской области</w:t>
            </w:r>
          </w:p>
          <w:p w:rsidR="003F0617" w:rsidRPr="0061280B" w:rsidRDefault="003F0617" w:rsidP="000D03EA">
            <w:pPr>
              <w:tabs>
                <w:tab w:val="left" w:pos="567"/>
                <w:tab w:val="left" w:pos="993"/>
                <w:tab w:val="left" w:pos="1134"/>
              </w:tabs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 xml:space="preserve">от </w:t>
            </w:r>
            <w:r w:rsidR="00315397">
              <w:rPr>
                <w:sz w:val="28"/>
                <w:szCs w:val="28"/>
              </w:rPr>
              <w:t>«13</w:t>
            </w:r>
            <w:r w:rsidR="005D0C4A">
              <w:rPr>
                <w:sz w:val="28"/>
                <w:szCs w:val="28"/>
              </w:rPr>
              <w:t>» мая 2021</w:t>
            </w:r>
            <w:r w:rsidRPr="0061280B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315397">
              <w:rPr>
                <w:sz w:val="28"/>
                <w:szCs w:val="28"/>
              </w:rPr>
              <w:t>220</w:t>
            </w:r>
            <w:r w:rsidR="005D0C4A">
              <w:rPr>
                <w:sz w:val="28"/>
                <w:szCs w:val="28"/>
              </w:rPr>
              <w:t>-па</w:t>
            </w:r>
          </w:p>
        </w:tc>
      </w:tr>
    </w:tbl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bCs/>
          <w:caps/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bCs/>
          <w:caps/>
          <w:sz w:val="28"/>
          <w:szCs w:val="28"/>
        </w:rPr>
      </w:pPr>
    </w:p>
    <w:p w:rsidR="003F0617" w:rsidRPr="005F3412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b/>
          <w:bCs/>
          <w:sz w:val="28"/>
          <w:szCs w:val="28"/>
        </w:rPr>
      </w:pPr>
      <w:r w:rsidRPr="005F3412">
        <w:rPr>
          <w:b/>
          <w:bCs/>
          <w:caps/>
          <w:sz w:val="28"/>
          <w:szCs w:val="28"/>
        </w:rPr>
        <w:t>ТИПОВОЕ Положение</w:t>
      </w:r>
    </w:p>
    <w:p w:rsidR="003F0617" w:rsidRPr="005F3412" w:rsidRDefault="003F0617" w:rsidP="005F3412">
      <w:pPr>
        <w:tabs>
          <w:tab w:val="left" w:pos="567"/>
          <w:tab w:val="left" w:pos="993"/>
          <w:tab w:val="left" w:pos="1134"/>
        </w:tabs>
        <w:jc w:val="center"/>
        <w:rPr>
          <w:b/>
          <w:bCs/>
          <w:sz w:val="28"/>
          <w:szCs w:val="28"/>
        </w:rPr>
      </w:pPr>
      <w:r w:rsidRPr="005F3412">
        <w:rPr>
          <w:b/>
          <w:bCs/>
          <w:sz w:val="28"/>
          <w:szCs w:val="28"/>
        </w:rPr>
        <w:t xml:space="preserve">о комиссиях </w:t>
      </w:r>
      <w:r w:rsidRPr="005F3412">
        <w:rPr>
          <w:b/>
          <w:sz w:val="28"/>
          <w:szCs w:val="28"/>
        </w:rPr>
        <w:t xml:space="preserve">муниципальных учреждений, муниципальных унитарных предприятий </w:t>
      </w:r>
      <w:r w:rsidR="005D0C4A" w:rsidRPr="005F3412">
        <w:rPr>
          <w:b/>
          <w:bCs/>
          <w:sz w:val="28"/>
          <w:szCs w:val="28"/>
        </w:rPr>
        <w:t>Шенкурского</w:t>
      </w:r>
      <w:r w:rsidRPr="005F3412">
        <w:rPr>
          <w:b/>
          <w:bCs/>
          <w:sz w:val="28"/>
          <w:szCs w:val="28"/>
        </w:rPr>
        <w:t xml:space="preserve"> муниципального района Архангельской области</w:t>
      </w:r>
      <w:r w:rsidR="005F3412" w:rsidRPr="005F3412">
        <w:rPr>
          <w:b/>
          <w:bCs/>
          <w:sz w:val="28"/>
          <w:szCs w:val="28"/>
        </w:rPr>
        <w:t xml:space="preserve"> </w:t>
      </w:r>
      <w:r w:rsidR="005F3412">
        <w:rPr>
          <w:b/>
          <w:bCs/>
          <w:sz w:val="28"/>
          <w:szCs w:val="28"/>
        </w:rPr>
        <w:t xml:space="preserve"> </w:t>
      </w:r>
      <w:r w:rsidRPr="005F3412">
        <w:rPr>
          <w:b/>
          <w:bCs/>
          <w:sz w:val="28"/>
          <w:szCs w:val="28"/>
        </w:rPr>
        <w:t>по урегулированию конфликта интересов</w:t>
      </w:r>
    </w:p>
    <w:p w:rsidR="003F0617" w:rsidRPr="005F3412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b/>
          <w:bCs/>
          <w:sz w:val="28"/>
          <w:szCs w:val="28"/>
        </w:rPr>
      </w:pPr>
    </w:p>
    <w:p w:rsidR="003F0617" w:rsidRDefault="003F0617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F3412">
        <w:rPr>
          <w:b/>
          <w:sz w:val="28"/>
          <w:szCs w:val="28"/>
        </w:rPr>
        <w:t>I. Общие положения</w:t>
      </w:r>
    </w:p>
    <w:p w:rsidR="005F3412" w:rsidRPr="005F3412" w:rsidRDefault="005F3412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F0617" w:rsidRPr="00296160" w:rsidRDefault="003F0617" w:rsidP="003F06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1. Настоящее </w:t>
      </w:r>
      <w:r>
        <w:rPr>
          <w:sz w:val="28"/>
          <w:szCs w:val="28"/>
        </w:rPr>
        <w:t>Типовое п</w:t>
      </w:r>
      <w:r w:rsidRPr="00296160">
        <w:rPr>
          <w:sz w:val="28"/>
          <w:szCs w:val="28"/>
        </w:rPr>
        <w:t xml:space="preserve">оложение, разработанное в соответствии с </w:t>
      </w:r>
      <w:r>
        <w:rPr>
          <w:sz w:val="28"/>
          <w:szCs w:val="28"/>
        </w:rPr>
        <w:t xml:space="preserve">пунктом 16.5 </w:t>
      </w:r>
      <w:hyperlink r:id="rId8" w:history="1">
        <w:r w:rsidRPr="00296160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и</w:t>
        </w:r>
        <w:r w:rsidRPr="00296160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7</w:t>
        </w:r>
      </w:hyperlink>
      <w:r w:rsidRPr="00296160">
        <w:rPr>
          <w:sz w:val="28"/>
          <w:szCs w:val="28"/>
        </w:rPr>
        <w:t xml:space="preserve"> областного закона от 26 ноября 2008 года </w:t>
      </w:r>
      <w:r>
        <w:rPr>
          <w:sz w:val="28"/>
          <w:szCs w:val="28"/>
        </w:rPr>
        <w:t>№</w:t>
      </w:r>
      <w:r w:rsidRPr="00296160">
        <w:rPr>
          <w:sz w:val="28"/>
          <w:szCs w:val="28"/>
        </w:rPr>
        <w:t xml:space="preserve"> 626-31-ОЗ </w:t>
      </w:r>
      <w:r>
        <w:rPr>
          <w:sz w:val="28"/>
          <w:szCs w:val="28"/>
        </w:rPr>
        <w:t>«</w:t>
      </w:r>
      <w:r w:rsidRPr="00296160">
        <w:rPr>
          <w:sz w:val="28"/>
          <w:szCs w:val="28"/>
        </w:rPr>
        <w:t>О противодействии коррупции в Архангельской области</w:t>
      </w:r>
      <w:r>
        <w:rPr>
          <w:sz w:val="28"/>
          <w:szCs w:val="28"/>
        </w:rPr>
        <w:t>»</w:t>
      </w:r>
      <w:r w:rsidRPr="00296160">
        <w:rPr>
          <w:sz w:val="28"/>
          <w:szCs w:val="28"/>
        </w:rPr>
        <w:t xml:space="preserve">, </w:t>
      </w:r>
      <w:r w:rsidR="005F3412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определяет порядок формирования и деятельности </w:t>
      </w:r>
      <w:r w:rsidRPr="003775EA">
        <w:rPr>
          <w:bCs/>
          <w:sz w:val="28"/>
          <w:szCs w:val="28"/>
        </w:rPr>
        <w:t>комисси</w:t>
      </w:r>
      <w:r>
        <w:rPr>
          <w:bCs/>
          <w:sz w:val="28"/>
          <w:szCs w:val="28"/>
        </w:rPr>
        <w:t>й</w:t>
      </w:r>
      <w:r w:rsidRPr="003775EA">
        <w:rPr>
          <w:bCs/>
          <w:sz w:val="28"/>
          <w:szCs w:val="28"/>
        </w:rPr>
        <w:t xml:space="preserve"> </w:t>
      </w:r>
      <w:r w:rsidRPr="003775EA">
        <w:rPr>
          <w:sz w:val="28"/>
          <w:szCs w:val="28"/>
        </w:rPr>
        <w:t xml:space="preserve">муниципальных учреждений, муниципальных унитарных предприятий </w:t>
      </w:r>
      <w:r w:rsidR="005F3412">
        <w:rPr>
          <w:bCs/>
          <w:sz w:val="28"/>
          <w:szCs w:val="28"/>
        </w:rPr>
        <w:t>Шенкурского</w:t>
      </w:r>
      <w:r w:rsidRPr="003775EA">
        <w:rPr>
          <w:bCs/>
          <w:sz w:val="28"/>
          <w:szCs w:val="28"/>
        </w:rPr>
        <w:t xml:space="preserve"> муниципального района Архангельской области</w:t>
      </w:r>
      <w:r w:rsidR="005F3412">
        <w:rPr>
          <w:bCs/>
          <w:sz w:val="28"/>
          <w:szCs w:val="28"/>
        </w:rPr>
        <w:t xml:space="preserve"> </w:t>
      </w:r>
      <w:r w:rsidRPr="003775EA">
        <w:rPr>
          <w:bCs/>
          <w:sz w:val="28"/>
          <w:szCs w:val="28"/>
        </w:rPr>
        <w:t>по урегулированию конфликта интересов</w:t>
      </w:r>
      <w:r w:rsidRPr="00296160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 xml:space="preserve">– комиссия; </w:t>
      </w:r>
      <w:r>
        <w:rPr>
          <w:bCs/>
          <w:sz w:val="28"/>
          <w:szCs w:val="28"/>
        </w:rPr>
        <w:t>муниципальные организации</w:t>
      </w:r>
      <w:r w:rsidRPr="00296160">
        <w:rPr>
          <w:sz w:val="28"/>
          <w:szCs w:val="28"/>
        </w:rPr>
        <w:t>).</w:t>
      </w:r>
    </w:p>
    <w:p w:rsidR="003F0617" w:rsidRPr="00711A32" w:rsidRDefault="003F0617" w:rsidP="003F06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4"/>
      <w:bookmarkEnd w:id="0"/>
      <w:r w:rsidRPr="00296160">
        <w:rPr>
          <w:sz w:val="28"/>
          <w:szCs w:val="28"/>
        </w:rPr>
        <w:t>2. Основной задачей комисси</w:t>
      </w:r>
      <w:r>
        <w:rPr>
          <w:sz w:val="28"/>
          <w:szCs w:val="28"/>
        </w:rPr>
        <w:t>й</w:t>
      </w:r>
      <w:r w:rsidRPr="00296160">
        <w:rPr>
          <w:sz w:val="28"/>
          <w:szCs w:val="28"/>
        </w:rPr>
        <w:t xml:space="preserve"> является содействие </w:t>
      </w:r>
      <w:r>
        <w:rPr>
          <w:sz w:val="28"/>
          <w:szCs w:val="28"/>
        </w:rPr>
        <w:t xml:space="preserve">муниципальной организации </w:t>
      </w:r>
      <w:r w:rsidRPr="00711A32">
        <w:rPr>
          <w:sz w:val="28"/>
          <w:szCs w:val="28"/>
        </w:rPr>
        <w:t xml:space="preserve">в обеспечении соблюдения </w:t>
      </w:r>
      <w:r>
        <w:rPr>
          <w:sz w:val="28"/>
          <w:szCs w:val="28"/>
        </w:rPr>
        <w:t>работниками</w:t>
      </w:r>
      <w:r w:rsidRPr="00711A32">
        <w:rPr>
          <w:sz w:val="28"/>
          <w:szCs w:val="28"/>
        </w:rPr>
        <w:t xml:space="preserve"> муниципальных организаций требований о предотвращении или об урегулировании конфликта интересов.</w:t>
      </w:r>
    </w:p>
    <w:p w:rsidR="003F0617" w:rsidRDefault="003F0617" w:rsidP="003F06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9"/>
      <w:bookmarkEnd w:id="1"/>
      <w:r w:rsidRPr="00296160">
        <w:rPr>
          <w:sz w:val="28"/>
          <w:szCs w:val="28"/>
        </w:rPr>
        <w:t>3. Для решения задач</w:t>
      </w:r>
      <w:r>
        <w:rPr>
          <w:sz w:val="28"/>
          <w:szCs w:val="28"/>
        </w:rPr>
        <w:t>и</w:t>
      </w:r>
      <w:r w:rsidRPr="00296160">
        <w:rPr>
          <w:sz w:val="28"/>
          <w:szCs w:val="28"/>
        </w:rPr>
        <w:t>, предусмотренн</w:t>
      </w:r>
      <w:r>
        <w:rPr>
          <w:sz w:val="28"/>
          <w:szCs w:val="28"/>
        </w:rPr>
        <w:t>ой</w:t>
      </w:r>
      <w:r w:rsidRPr="00296160">
        <w:rPr>
          <w:sz w:val="28"/>
          <w:szCs w:val="28"/>
        </w:rPr>
        <w:t xml:space="preserve"> </w:t>
      </w:r>
      <w:hyperlink w:anchor="Par4" w:history="1">
        <w:r w:rsidRPr="00296160">
          <w:rPr>
            <w:sz w:val="28"/>
            <w:szCs w:val="28"/>
          </w:rPr>
          <w:t>пунктом 2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 xml:space="preserve">оложения, </w:t>
      </w:r>
      <w:r>
        <w:rPr>
          <w:sz w:val="28"/>
          <w:szCs w:val="28"/>
        </w:rPr>
        <w:t xml:space="preserve">правовым актом руководителя муниципальной организации </w:t>
      </w:r>
      <w:r w:rsidRPr="00296160">
        <w:rPr>
          <w:sz w:val="28"/>
          <w:szCs w:val="28"/>
        </w:rPr>
        <w:t>создается комиссия</w:t>
      </w:r>
      <w:r>
        <w:rPr>
          <w:sz w:val="28"/>
          <w:szCs w:val="28"/>
        </w:rPr>
        <w:t xml:space="preserve"> и</w:t>
      </w:r>
      <w:r w:rsidRPr="00296160">
        <w:rPr>
          <w:sz w:val="28"/>
          <w:szCs w:val="28"/>
        </w:rPr>
        <w:t xml:space="preserve"> утверждается </w:t>
      </w:r>
      <w:r>
        <w:rPr>
          <w:sz w:val="28"/>
          <w:szCs w:val="28"/>
        </w:rPr>
        <w:t xml:space="preserve">её </w:t>
      </w:r>
      <w:r w:rsidRPr="00296160">
        <w:rPr>
          <w:sz w:val="28"/>
          <w:szCs w:val="28"/>
        </w:rPr>
        <w:t>персональный состав</w:t>
      </w:r>
      <w:r>
        <w:rPr>
          <w:sz w:val="28"/>
          <w:szCs w:val="28"/>
        </w:rPr>
        <w:t>.</w:t>
      </w:r>
    </w:p>
    <w:p w:rsidR="003F0617" w:rsidRDefault="003F0617" w:rsidP="003F06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6160">
        <w:rPr>
          <w:sz w:val="28"/>
          <w:szCs w:val="28"/>
        </w:rPr>
        <w:t xml:space="preserve">. Комиссия в своей деятельности руководствуется </w:t>
      </w:r>
      <w:hyperlink r:id="rId9" w:history="1">
        <w:r w:rsidRPr="00296160">
          <w:rPr>
            <w:sz w:val="28"/>
            <w:szCs w:val="28"/>
          </w:rPr>
          <w:t>Конституцией</w:t>
        </w:r>
      </w:hyperlink>
      <w:r w:rsidRPr="00296160">
        <w:rPr>
          <w:sz w:val="28"/>
          <w:szCs w:val="28"/>
        </w:rPr>
        <w:t xml:space="preserve"> Российской Федерации, федеральными констит</w:t>
      </w:r>
      <w:r>
        <w:rPr>
          <w:sz w:val="28"/>
          <w:szCs w:val="28"/>
        </w:rPr>
        <w:t>уционными законами, Федеральным</w:t>
      </w:r>
      <w:r w:rsidRPr="0029616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96160">
        <w:rPr>
          <w:sz w:val="28"/>
          <w:szCs w:val="28"/>
        </w:rPr>
        <w:t xml:space="preserve"> от 25 декабря 2008 года </w:t>
      </w:r>
      <w:hyperlink r:id="rId10" w:history="1">
        <w:r>
          <w:rPr>
            <w:sz w:val="28"/>
            <w:szCs w:val="28"/>
          </w:rPr>
          <w:t>№</w:t>
        </w:r>
        <w:r w:rsidRPr="00296160">
          <w:rPr>
            <w:sz w:val="28"/>
            <w:szCs w:val="28"/>
          </w:rPr>
          <w:t xml:space="preserve"> 273-ФЗ</w:t>
        </w:r>
      </w:hyperlink>
      <w:r w:rsidRPr="0029616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296160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296160">
        <w:rPr>
          <w:sz w:val="28"/>
          <w:szCs w:val="28"/>
        </w:rPr>
        <w:t>, иными федеральными законами, актами Президента Российской Федерации и Правительства Российской Федерации, областным законом от 2</w:t>
      </w:r>
      <w:r>
        <w:rPr>
          <w:sz w:val="28"/>
          <w:szCs w:val="28"/>
        </w:rPr>
        <w:t>6</w:t>
      </w:r>
      <w:r w:rsidRPr="00296160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296160">
        <w:rPr>
          <w:sz w:val="28"/>
          <w:szCs w:val="28"/>
        </w:rPr>
        <w:t xml:space="preserve"> 200</w:t>
      </w:r>
      <w:r>
        <w:rPr>
          <w:sz w:val="28"/>
          <w:szCs w:val="28"/>
        </w:rPr>
        <w:t>8</w:t>
      </w:r>
      <w:r w:rsidRPr="00296160">
        <w:rPr>
          <w:sz w:val="28"/>
          <w:szCs w:val="28"/>
        </w:rPr>
        <w:t xml:space="preserve"> </w:t>
      </w:r>
      <w:r w:rsidR="005F3412">
        <w:rPr>
          <w:sz w:val="28"/>
          <w:szCs w:val="28"/>
        </w:rPr>
        <w:t>года №</w:t>
      </w:r>
      <w:r w:rsidRPr="00296160">
        <w:rPr>
          <w:sz w:val="28"/>
          <w:szCs w:val="28"/>
        </w:rPr>
        <w:t xml:space="preserve"> </w:t>
      </w:r>
      <w:r>
        <w:rPr>
          <w:sz w:val="28"/>
          <w:szCs w:val="28"/>
        </w:rPr>
        <w:t>626-31</w:t>
      </w:r>
      <w:r w:rsidRPr="00296160">
        <w:rPr>
          <w:sz w:val="28"/>
          <w:szCs w:val="28"/>
        </w:rPr>
        <w:t xml:space="preserve">-ОЗ </w:t>
      </w:r>
      <w:r>
        <w:rPr>
          <w:sz w:val="28"/>
          <w:szCs w:val="28"/>
        </w:rPr>
        <w:t>«</w:t>
      </w:r>
      <w:r w:rsidRPr="00296160">
        <w:rPr>
          <w:sz w:val="28"/>
          <w:szCs w:val="28"/>
        </w:rPr>
        <w:t xml:space="preserve">О </w:t>
      </w:r>
      <w:r>
        <w:rPr>
          <w:sz w:val="28"/>
          <w:szCs w:val="28"/>
        </w:rPr>
        <w:t>противодействии коррупции</w:t>
      </w:r>
      <w:r w:rsidRPr="00296160">
        <w:rPr>
          <w:sz w:val="28"/>
          <w:szCs w:val="28"/>
        </w:rPr>
        <w:t xml:space="preserve"> в Архангельской области</w:t>
      </w:r>
      <w:r>
        <w:rPr>
          <w:sz w:val="28"/>
          <w:szCs w:val="28"/>
        </w:rPr>
        <w:t>»</w:t>
      </w:r>
      <w:r w:rsidRPr="00296160">
        <w:rPr>
          <w:sz w:val="28"/>
          <w:szCs w:val="28"/>
        </w:rPr>
        <w:t>, другими областными законами</w:t>
      </w:r>
      <w:r>
        <w:rPr>
          <w:sz w:val="28"/>
          <w:szCs w:val="28"/>
        </w:rPr>
        <w:t xml:space="preserve"> и </w:t>
      </w:r>
      <w:r w:rsidRPr="00296160">
        <w:rPr>
          <w:sz w:val="28"/>
          <w:szCs w:val="28"/>
        </w:rPr>
        <w:t>правовыми актами Архангельской области, настоящим Положением</w:t>
      </w:r>
      <w:r>
        <w:rPr>
          <w:sz w:val="28"/>
          <w:szCs w:val="28"/>
        </w:rPr>
        <w:t xml:space="preserve"> и </w:t>
      </w:r>
      <w:r w:rsidRPr="00296160">
        <w:rPr>
          <w:sz w:val="28"/>
          <w:szCs w:val="28"/>
        </w:rPr>
        <w:t xml:space="preserve">иными муниципальными нормативными правовыми актами </w:t>
      </w:r>
      <w:r w:rsidR="005F3412">
        <w:rPr>
          <w:sz w:val="28"/>
          <w:szCs w:val="28"/>
        </w:rPr>
        <w:t>Шенкурского</w:t>
      </w:r>
      <w:r>
        <w:rPr>
          <w:sz w:val="28"/>
          <w:szCs w:val="28"/>
        </w:rPr>
        <w:t xml:space="preserve"> муниципального района Архангельской области, локальными правовыми актами.</w:t>
      </w:r>
    </w:p>
    <w:p w:rsidR="003F0617" w:rsidRDefault="003F0617" w:rsidP="003F06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 основании настоящего Типового положения муниципальные организации </w:t>
      </w:r>
      <w:r>
        <w:rPr>
          <w:bCs/>
          <w:sz w:val="28"/>
          <w:szCs w:val="28"/>
        </w:rPr>
        <w:t xml:space="preserve">разрабатывают </w:t>
      </w:r>
      <w:r w:rsidRPr="0093148C">
        <w:rPr>
          <w:sz w:val="28"/>
          <w:szCs w:val="28"/>
        </w:rPr>
        <w:t>положени</w:t>
      </w:r>
      <w:r w:rsidRPr="00D94893">
        <w:rPr>
          <w:sz w:val="28"/>
          <w:szCs w:val="28"/>
        </w:rPr>
        <w:t>е</w:t>
      </w:r>
      <w:r w:rsidRPr="0093148C">
        <w:rPr>
          <w:sz w:val="28"/>
          <w:szCs w:val="28"/>
        </w:rPr>
        <w:t xml:space="preserve"> </w:t>
      </w:r>
      <w:r>
        <w:rPr>
          <w:sz w:val="28"/>
          <w:szCs w:val="28"/>
        </w:rPr>
        <w:t>о комиссии</w:t>
      </w:r>
      <w:r w:rsidRPr="00D94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D94893">
        <w:rPr>
          <w:sz w:val="28"/>
          <w:szCs w:val="28"/>
        </w:rPr>
        <w:t>урегулированию конфликта интересов</w:t>
      </w:r>
      <w:r>
        <w:rPr>
          <w:sz w:val="28"/>
          <w:szCs w:val="28"/>
        </w:rPr>
        <w:t xml:space="preserve"> в муниципальной организации (далее – Положение муниципальной организации).</w:t>
      </w:r>
    </w:p>
    <w:p w:rsidR="003F0617" w:rsidRDefault="003F0617" w:rsidP="005F3412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Ознакомление гражданина, поступающего на работу в </w:t>
      </w:r>
      <w:r>
        <w:rPr>
          <w:sz w:val="28"/>
          <w:szCs w:val="28"/>
        </w:rPr>
        <w:t xml:space="preserve">муниципальную </w:t>
      </w:r>
      <w:r w:rsidRPr="0093148C">
        <w:rPr>
          <w:sz w:val="28"/>
          <w:szCs w:val="28"/>
        </w:rPr>
        <w:t xml:space="preserve">организацию, с Положением </w:t>
      </w:r>
      <w:r>
        <w:rPr>
          <w:sz w:val="28"/>
          <w:szCs w:val="28"/>
        </w:rPr>
        <w:t>муниципальной организации</w:t>
      </w:r>
      <w:r w:rsidRPr="0093148C">
        <w:rPr>
          <w:sz w:val="28"/>
          <w:szCs w:val="28"/>
        </w:rPr>
        <w:t xml:space="preserve"> производится в соответствии со </w:t>
      </w:r>
      <w:hyperlink r:id="rId11" w:history="1">
        <w:r w:rsidRPr="00F944B1">
          <w:rPr>
            <w:sz w:val="28"/>
            <w:szCs w:val="28"/>
          </w:rPr>
          <w:t>статьей 68 Трудового кодекса Российской Федерации</w:t>
        </w:r>
      </w:hyperlink>
      <w:r w:rsidR="005F341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76150" w:rsidRDefault="00076150" w:rsidP="005F3412">
      <w:pPr>
        <w:ind w:firstLine="709"/>
        <w:jc w:val="both"/>
        <w:rPr>
          <w:sz w:val="28"/>
          <w:szCs w:val="28"/>
        </w:rPr>
      </w:pPr>
    </w:p>
    <w:p w:rsidR="003F0617" w:rsidRDefault="003F0617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5F3412">
        <w:rPr>
          <w:b/>
          <w:sz w:val="28"/>
          <w:szCs w:val="28"/>
        </w:rPr>
        <w:lastRenderedPageBreak/>
        <w:t>II. Порядок образования комиссии</w:t>
      </w:r>
    </w:p>
    <w:p w:rsidR="005F3412" w:rsidRPr="005F3412" w:rsidRDefault="005F3412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96160">
        <w:rPr>
          <w:sz w:val="28"/>
          <w:szCs w:val="28"/>
        </w:rPr>
        <w:t>. В состав комиссии входят председатель комиссии, его заместитель, секретарь и члены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Все члены комиссии при принятии решений обладают равными правами.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96160">
        <w:rPr>
          <w:sz w:val="28"/>
          <w:szCs w:val="28"/>
        </w:rPr>
        <w:t>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F0617" w:rsidRPr="00296160" w:rsidRDefault="003F0617" w:rsidP="003F0617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Par69"/>
      <w:bookmarkEnd w:id="2"/>
    </w:p>
    <w:p w:rsidR="003F0617" w:rsidRDefault="003F0617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76150">
        <w:rPr>
          <w:b/>
          <w:sz w:val="28"/>
          <w:szCs w:val="28"/>
        </w:rPr>
        <w:t>III. Пра</w:t>
      </w:r>
      <w:r w:rsidR="00076150">
        <w:rPr>
          <w:b/>
          <w:sz w:val="28"/>
          <w:szCs w:val="28"/>
        </w:rPr>
        <w:t>ва и обязанности членов комиссии</w:t>
      </w:r>
    </w:p>
    <w:p w:rsidR="00076150" w:rsidRPr="00076150" w:rsidRDefault="00076150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96160">
        <w:rPr>
          <w:sz w:val="28"/>
          <w:szCs w:val="28"/>
        </w:rPr>
        <w:t>. Председатель комиссии: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возглавляет комиссию и руководит ее деятельностью;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назначает дату заседания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планирует деятельность комиссии, утверждает повестку дня заседаний и созывает их заседания;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председательствует на заседаниях комиссии;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организует рассмотрение вопросов повестки дня заседания комиссии, принимает решение о рассмотрении (об отказе в рассмотрении) в ходе заседания комиссии дополнительных материалов;</w:t>
      </w:r>
    </w:p>
    <w:p w:rsidR="003F0617" w:rsidRPr="00281394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81394">
        <w:rPr>
          <w:sz w:val="28"/>
          <w:szCs w:val="28"/>
        </w:rPr>
        <w:t xml:space="preserve">организует ознакомление </w:t>
      </w:r>
      <w:r>
        <w:rPr>
          <w:sz w:val="28"/>
          <w:szCs w:val="28"/>
        </w:rPr>
        <w:t>работника</w:t>
      </w:r>
      <w:r w:rsidRPr="00281394">
        <w:rPr>
          <w:sz w:val="28"/>
          <w:szCs w:val="28"/>
        </w:rPr>
        <w:t xml:space="preserve"> муниципальной организации, в отношении которого комиссией рассматривается вопрос о соблюдении требований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81394">
        <w:rPr>
          <w:sz w:val="28"/>
          <w:szCs w:val="28"/>
        </w:rPr>
        <w:t xml:space="preserve">, его представителя, членов комиссии и других лиц, участвующих в заседании комиссии, с информацией, поступившей </w:t>
      </w:r>
      <w:r>
        <w:rPr>
          <w:sz w:val="28"/>
          <w:szCs w:val="28"/>
        </w:rPr>
        <w:t xml:space="preserve">в </w:t>
      </w:r>
      <w:r w:rsidRPr="0093148C">
        <w:rPr>
          <w:sz w:val="28"/>
          <w:szCs w:val="28"/>
        </w:rPr>
        <w:t>структурное подразделение или должностно</w:t>
      </w:r>
      <w:r>
        <w:rPr>
          <w:sz w:val="28"/>
          <w:szCs w:val="28"/>
        </w:rPr>
        <w:t>му</w:t>
      </w:r>
      <w:r w:rsidRPr="0093148C">
        <w:rPr>
          <w:sz w:val="28"/>
          <w:szCs w:val="28"/>
        </w:rPr>
        <w:t xml:space="preserve"> лиц</w:t>
      </w:r>
      <w:r>
        <w:rPr>
          <w:sz w:val="28"/>
          <w:szCs w:val="28"/>
        </w:rPr>
        <w:t>у</w:t>
      </w:r>
      <w:r w:rsidRPr="0093148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организации, ответственн</w:t>
      </w:r>
      <w:r>
        <w:rPr>
          <w:sz w:val="28"/>
          <w:szCs w:val="28"/>
        </w:rPr>
        <w:t>ым</w:t>
      </w:r>
      <w:r w:rsidRPr="0093148C">
        <w:rPr>
          <w:sz w:val="28"/>
          <w:szCs w:val="28"/>
        </w:rPr>
        <w:t xml:space="preserve"> за противодействие коррупции</w:t>
      </w:r>
      <w:r>
        <w:rPr>
          <w:sz w:val="28"/>
          <w:szCs w:val="28"/>
        </w:rPr>
        <w:t xml:space="preserve"> </w:t>
      </w:r>
      <w:r w:rsidRPr="00281394">
        <w:rPr>
          <w:sz w:val="28"/>
          <w:szCs w:val="28"/>
        </w:rPr>
        <w:t>(далее – ответственные лица), и с результатами ее проверки;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ставит на голосование предложения по рассматриваемым вопросам, организует голосование и подсчет голосов членов комиссии, определяет результаты их голосования;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подписывает запросы, обращения и другие документы, направляемые от имени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распределяет обязанности между членами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96160">
        <w:rPr>
          <w:sz w:val="28"/>
          <w:szCs w:val="28"/>
        </w:rPr>
        <w:t>. Заместитель председателя комиссии исполняет отдельные полномочия по поручению председателя комиссии, а также осуществляет полномочия председателя комиссии в его отсутствие.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296160">
        <w:rPr>
          <w:sz w:val="28"/>
          <w:szCs w:val="28"/>
        </w:rPr>
        <w:t>. Секретарь комиссии: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lastRenderedPageBreak/>
        <w:t>организует сбор и подготовку материалов для рассмотрения на заседаниях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готовит предложения о дате, времени и месте проведения заседания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формирует проект повестки дня заседания комиссии;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информирует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>, в отношении которого рассматривается вопрос, членов комиссии, лиц, приглашенных на заседание комиссии, о вопросах, включенных в повестку дня, о дате, времени и месте проведения заседания, а также знакомит членов комиссии с материалами, представляемыми для обсуждения на заседании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знакомит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, в отношении которого комиссией рассматривается вопрос о соблюдении требований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 xml:space="preserve">, его представителя и других лиц, участвующих в заседании комиссии, с информацией, поступившей </w:t>
      </w:r>
      <w:r>
        <w:rPr>
          <w:sz w:val="28"/>
          <w:szCs w:val="28"/>
        </w:rPr>
        <w:t>ответственному лицу</w:t>
      </w:r>
      <w:r w:rsidRPr="00296160">
        <w:rPr>
          <w:sz w:val="28"/>
          <w:szCs w:val="28"/>
        </w:rPr>
        <w:t>, и с результатами ее проверки;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ведет протоколы заседаний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осуществляет непосредственный подсчет голосов членов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оформляет запросы, обращения и другие документы, направляемые от имени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ведет делопроизводство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296160">
        <w:rPr>
          <w:sz w:val="28"/>
          <w:szCs w:val="28"/>
        </w:rPr>
        <w:t>. Члены комиссии: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вправе знакомиться с материалами, подготовленными к заседанию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вправе выступать и вносить предложения по рассматриваемым вопросам;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участвуют в голосовании по всем рассматриваемым вопросам;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вправе в случае несогласия с принятым комиссией решением письменно изложить свое особое мнение, которое подлежит приобщению к протоколу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обязаны соблюдать конфиденциальность в отношении информации ограниченного доступа, ставшей им известной в связи с участием в деятельности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296160">
        <w:rPr>
          <w:sz w:val="28"/>
          <w:szCs w:val="28"/>
        </w:rPr>
        <w:t>. Члены комиссии участвуют в ее заседаниях лично и не вправе передавать право участия в заседании комиссии иным лицам.</w:t>
      </w:r>
    </w:p>
    <w:p w:rsidR="003F0617" w:rsidRPr="00296160" w:rsidRDefault="003F0617" w:rsidP="003F06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0617" w:rsidRDefault="003F0617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76150">
        <w:rPr>
          <w:b/>
          <w:sz w:val="28"/>
          <w:szCs w:val="28"/>
        </w:rPr>
        <w:t>IV. Порядок работы комиссии</w:t>
      </w:r>
    </w:p>
    <w:p w:rsidR="00076150" w:rsidRPr="00076150" w:rsidRDefault="00076150" w:rsidP="003F061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113"/>
      <w:bookmarkEnd w:id="3"/>
      <w:r>
        <w:rPr>
          <w:sz w:val="28"/>
          <w:szCs w:val="28"/>
        </w:rPr>
        <w:t>13</w:t>
      </w:r>
      <w:r w:rsidRPr="00296160">
        <w:rPr>
          <w:sz w:val="28"/>
          <w:szCs w:val="28"/>
        </w:rPr>
        <w:t>. Основаниями для проведения заседания комиссии являются: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114"/>
      <w:bookmarkEnd w:id="4"/>
      <w:r w:rsidRPr="00296160">
        <w:rPr>
          <w:sz w:val="28"/>
          <w:szCs w:val="28"/>
        </w:rPr>
        <w:t xml:space="preserve">а) представление </w:t>
      </w:r>
      <w:r>
        <w:rPr>
          <w:sz w:val="28"/>
          <w:szCs w:val="28"/>
        </w:rPr>
        <w:t>руководителем муниципальной организации (далее – представитель нанимателя)</w:t>
      </w:r>
      <w:r w:rsidRPr="00296160">
        <w:rPr>
          <w:sz w:val="28"/>
          <w:szCs w:val="28"/>
        </w:rPr>
        <w:t xml:space="preserve"> материалов проверки, свидетельствующих</w:t>
      </w:r>
      <w:r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о несоблюдении </w:t>
      </w:r>
      <w:r>
        <w:rPr>
          <w:sz w:val="28"/>
          <w:szCs w:val="28"/>
        </w:rPr>
        <w:t>работником муниципальной организации</w:t>
      </w:r>
      <w:r w:rsidRPr="00296160">
        <w:rPr>
          <w:sz w:val="28"/>
          <w:szCs w:val="28"/>
        </w:rPr>
        <w:t xml:space="preserve"> требований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>;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118"/>
      <w:bookmarkEnd w:id="5"/>
      <w:r w:rsidRPr="00296160">
        <w:rPr>
          <w:sz w:val="28"/>
          <w:szCs w:val="28"/>
        </w:rPr>
        <w:t xml:space="preserve">б) поступившее </w:t>
      </w:r>
      <w:r>
        <w:rPr>
          <w:sz w:val="28"/>
          <w:szCs w:val="28"/>
        </w:rPr>
        <w:t>ответственному лицу</w:t>
      </w:r>
      <w:bookmarkStart w:id="6" w:name="Par119"/>
      <w:bookmarkStart w:id="7" w:name="Par120"/>
      <w:bookmarkStart w:id="8" w:name="Par121"/>
      <w:bookmarkEnd w:id="6"/>
      <w:bookmarkEnd w:id="7"/>
      <w:bookmarkEnd w:id="8"/>
      <w:r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уведомление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  <w:bookmarkStart w:id="9" w:name="Par123"/>
      <w:bookmarkEnd w:id="9"/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lastRenderedPageBreak/>
        <w:t xml:space="preserve">в) предложения представителя нанимателя или любого члена комиссии, касающиеся обеспечения соблюдения </w:t>
      </w:r>
      <w:r>
        <w:rPr>
          <w:sz w:val="28"/>
          <w:szCs w:val="28"/>
        </w:rPr>
        <w:t>работником муниципальной организации</w:t>
      </w:r>
      <w:r w:rsidRPr="00296160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требований о предотвращении или об урегулировании конфликта интересов</w:t>
      </w:r>
      <w:r w:rsidR="00076150">
        <w:rPr>
          <w:sz w:val="28"/>
          <w:szCs w:val="28"/>
        </w:rPr>
        <w:t>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0" w:name="Par124"/>
      <w:bookmarkStart w:id="11" w:name="Par128"/>
      <w:bookmarkStart w:id="12" w:name="Par133"/>
      <w:bookmarkEnd w:id="10"/>
      <w:bookmarkEnd w:id="11"/>
      <w:bookmarkEnd w:id="12"/>
      <w:r>
        <w:rPr>
          <w:sz w:val="28"/>
          <w:szCs w:val="28"/>
        </w:rPr>
        <w:t>14</w:t>
      </w:r>
      <w:r w:rsidRPr="00296160">
        <w:rPr>
          <w:sz w:val="28"/>
          <w:szCs w:val="28"/>
        </w:rPr>
        <w:t>. Документы, содержащие основания для проведения заседания комиссии, подлежат обязательной регистрации в журнале регистрации входящей информации, содержащей основания для проведения заседания комиссии (далее - журнал).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Секретарь комиссии ведет </w:t>
      </w:r>
      <w:hyperlink r:id="rId12" w:history="1">
        <w:r w:rsidRPr="00296160">
          <w:rPr>
            <w:sz w:val="28"/>
            <w:szCs w:val="28"/>
          </w:rPr>
          <w:t>журнал</w:t>
        </w:r>
      </w:hyperlink>
      <w:r w:rsidRPr="00296160">
        <w:rPr>
          <w:sz w:val="28"/>
          <w:szCs w:val="28"/>
        </w:rPr>
        <w:t xml:space="preserve"> по форме согласно приложению к настоящему Положению.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Листы журнала прошиваются и нумеруются.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Журнал хранится в течение 5 лет со дня регистрации в нем последней информации, содержащей основания для проведения заседания комиссии, после чего передается в архив.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296160">
        <w:rPr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296160">
        <w:rPr>
          <w:sz w:val="28"/>
          <w:szCs w:val="28"/>
        </w:rPr>
        <w:t xml:space="preserve">. Председатель комиссии в 10-дневный срок со дня поступления информации, указанной в </w:t>
      </w:r>
      <w:hyperlink w:anchor="Par113" w:history="1">
        <w:r w:rsidRPr="00296160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оложения, назначает дату заседания комиссии. При этом дата заседания комиссии не может быть назначена позднее 20 дней со дня поступления указанной информации.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В случае, </w:t>
      </w:r>
      <w:r w:rsidR="00076150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если в комиссию поступила информация о наличии у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личной заинтересованности, которая приводит или может привести к конфликту интересов, председатель комиссии немедленно информирует об этом </w:t>
      </w:r>
      <w:r w:rsidRPr="00EA439E">
        <w:rPr>
          <w:sz w:val="28"/>
          <w:szCs w:val="28"/>
        </w:rPr>
        <w:t>представителя нанимателя</w:t>
      </w:r>
      <w:r w:rsidRPr="00296160">
        <w:rPr>
          <w:sz w:val="28"/>
          <w:szCs w:val="28"/>
        </w:rPr>
        <w:t xml:space="preserve"> в целях принятия им следующих мер по предотвращению конфликта интересов: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усиление контроля за исполнением </w:t>
      </w:r>
      <w:r>
        <w:rPr>
          <w:sz w:val="28"/>
          <w:szCs w:val="28"/>
        </w:rPr>
        <w:t>работником муниципальной организации</w:t>
      </w:r>
      <w:r w:rsidRPr="00296160">
        <w:rPr>
          <w:sz w:val="28"/>
          <w:szCs w:val="28"/>
        </w:rPr>
        <w:t xml:space="preserve"> его должностных обязанностей;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отстранение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от за</w:t>
      </w:r>
      <w:r>
        <w:rPr>
          <w:sz w:val="28"/>
          <w:szCs w:val="28"/>
        </w:rPr>
        <w:t>нимаемой</w:t>
      </w:r>
      <w:r w:rsidRPr="00296160">
        <w:rPr>
          <w:sz w:val="28"/>
          <w:szCs w:val="28"/>
        </w:rPr>
        <w:t xml:space="preserve"> должности на период урегулирования конфликта интересов или иные меры.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3" w:name="Par154"/>
      <w:bookmarkStart w:id="14" w:name="Par156"/>
      <w:bookmarkEnd w:id="13"/>
      <w:bookmarkEnd w:id="14"/>
      <w:r>
        <w:rPr>
          <w:sz w:val="28"/>
          <w:szCs w:val="28"/>
        </w:rPr>
        <w:t>17</w:t>
      </w:r>
      <w:r w:rsidRPr="00296160">
        <w:rPr>
          <w:sz w:val="28"/>
          <w:szCs w:val="28"/>
        </w:rPr>
        <w:t xml:space="preserve">. По письменному запросу председателя комиссии </w:t>
      </w:r>
      <w:r>
        <w:rPr>
          <w:sz w:val="28"/>
          <w:szCs w:val="28"/>
        </w:rPr>
        <w:t>руководитель муниципальной организации</w:t>
      </w:r>
      <w:r w:rsidRPr="00EA439E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>представляет дополнительные сведения, необходимые для работы комиссии, а также запрашивает для представления в комиссию сведения от других государственных органов, органов местного самоуправления и организаций.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296160">
        <w:rPr>
          <w:sz w:val="28"/>
          <w:szCs w:val="28"/>
        </w:rPr>
        <w:t xml:space="preserve">. </w:t>
      </w:r>
      <w:r w:rsidR="00076150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Заседание комиссии считается правомочным, если в нем участвует не менее двух третей от общего числа членов комиссии. 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296160">
        <w:rPr>
          <w:sz w:val="28"/>
          <w:szCs w:val="28"/>
        </w:rPr>
        <w:t xml:space="preserve">. </w:t>
      </w:r>
      <w:r w:rsidR="00076150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Заседание комиссии проводится, как правило, в присутствии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, в отношении которого рассматривается вопрос о </w:t>
      </w:r>
      <w:r>
        <w:rPr>
          <w:sz w:val="28"/>
          <w:szCs w:val="28"/>
        </w:rPr>
        <w:t>предотвращении или об урегулировании конфликта интересов</w:t>
      </w:r>
      <w:r w:rsidRPr="00296160">
        <w:rPr>
          <w:sz w:val="28"/>
          <w:szCs w:val="28"/>
        </w:rPr>
        <w:t xml:space="preserve">. 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О намерении лично присутствовать на заседании комиссии </w:t>
      </w:r>
      <w:r>
        <w:rPr>
          <w:sz w:val="28"/>
          <w:szCs w:val="28"/>
        </w:rPr>
        <w:t>работник муниципальной организации</w:t>
      </w:r>
      <w:r w:rsidRPr="00296160">
        <w:rPr>
          <w:sz w:val="28"/>
          <w:szCs w:val="28"/>
        </w:rPr>
        <w:t xml:space="preserve"> указывает </w:t>
      </w:r>
      <w:r>
        <w:rPr>
          <w:sz w:val="28"/>
          <w:szCs w:val="28"/>
        </w:rPr>
        <w:t>в</w:t>
      </w:r>
      <w:r w:rsidRPr="00296160">
        <w:rPr>
          <w:sz w:val="28"/>
          <w:szCs w:val="28"/>
        </w:rPr>
        <w:t xml:space="preserve"> уведомлении, представляем</w:t>
      </w:r>
      <w:r>
        <w:rPr>
          <w:sz w:val="28"/>
          <w:szCs w:val="28"/>
        </w:rPr>
        <w:t>ом</w:t>
      </w:r>
      <w:r w:rsidRPr="00296160">
        <w:rPr>
          <w:sz w:val="28"/>
          <w:szCs w:val="28"/>
        </w:rPr>
        <w:t xml:space="preserve"> в соответствии с </w:t>
      </w:r>
      <w:hyperlink w:anchor="Par118" w:history="1">
        <w:r w:rsidRPr="00C838C9">
          <w:rPr>
            <w:sz w:val="28"/>
            <w:szCs w:val="28"/>
          </w:rPr>
          <w:t>подпунктом «б» пункта 1</w:t>
        </w:r>
        <w:r>
          <w:rPr>
            <w:sz w:val="28"/>
            <w:szCs w:val="28"/>
          </w:rPr>
          <w:t>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296160">
        <w:rPr>
          <w:sz w:val="28"/>
          <w:szCs w:val="28"/>
        </w:rPr>
        <w:t xml:space="preserve">. Заседания комиссии могут проводиться в отсутствие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в случае: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lastRenderedPageBreak/>
        <w:t>а) если в уведомлении, предусмотренн</w:t>
      </w:r>
      <w:r>
        <w:rPr>
          <w:sz w:val="28"/>
          <w:szCs w:val="28"/>
        </w:rPr>
        <w:t>ом</w:t>
      </w:r>
      <w:r w:rsidRPr="00296160">
        <w:rPr>
          <w:sz w:val="28"/>
          <w:szCs w:val="28"/>
        </w:rPr>
        <w:t xml:space="preserve"> подпунктом </w:t>
      </w:r>
      <w:r>
        <w:rPr>
          <w:sz w:val="28"/>
          <w:szCs w:val="28"/>
        </w:rPr>
        <w:t>«</w:t>
      </w:r>
      <w:r w:rsidRPr="00296160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296160">
        <w:rPr>
          <w:sz w:val="28"/>
          <w:szCs w:val="28"/>
        </w:rPr>
        <w:t xml:space="preserve"> </w:t>
      </w:r>
      <w:hyperlink w:anchor="Par66" w:history="1">
        <w:r w:rsidRPr="00296160">
          <w:rPr>
            <w:sz w:val="28"/>
            <w:szCs w:val="28"/>
          </w:rPr>
          <w:t xml:space="preserve">пункта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 xml:space="preserve">оложения, не содержится указания о намерении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лично присутствовать на заседании комиссии;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б) если </w:t>
      </w:r>
      <w:r>
        <w:rPr>
          <w:sz w:val="28"/>
          <w:szCs w:val="28"/>
        </w:rPr>
        <w:t>работник муниципальной организации</w:t>
      </w:r>
      <w:r w:rsidRPr="00296160">
        <w:rPr>
          <w:sz w:val="28"/>
          <w:szCs w:val="28"/>
        </w:rPr>
        <w:t>, намеревающи</w:t>
      </w:r>
      <w:r>
        <w:rPr>
          <w:sz w:val="28"/>
          <w:szCs w:val="28"/>
        </w:rPr>
        <w:t>йся</w:t>
      </w:r>
      <w:r w:rsidRPr="00296160">
        <w:rPr>
          <w:sz w:val="28"/>
          <w:szCs w:val="28"/>
        </w:rPr>
        <w:t xml:space="preserve"> лично присутствовать на заседании комиссии и надлежащим образом извещенны</w:t>
      </w:r>
      <w:r>
        <w:rPr>
          <w:sz w:val="28"/>
          <w:szCs w:val="28"/>
        </w:rPr>
        <w:t>й</w:t>
      </w:r>
      <w:r w:rsidRPr="00296160">
        <w:rPr>
          <w:sz w:val="28"/>
          <w:szCs w:val="28"/>
        </w:rPr>
        <w:t xml:space="preserve"> о времени и месте его проведения, не явил</w:t>
      </w:r>
      <w:r>
        <w:rPr>
          <w:sz w:val="28"/>
          <w:szCs w:val="28"/>
        </w:rPr>
        <w:t>ся</w:t>
      </w:r>
      <w:r w:rsidRPr="00296160">
        <w:rPr>
          <w:sz w:val="28"/>
          <w:szCs w:val="28"/>
        </w:rPr>
        <w:t xml:space="preserve"> на заседание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296160">
        <w:rPr>
          <w:sz w:val="28"/>
          <w:szCs w:val="28"/>
        </w:rPr>
        <w:t xml:space="preserve">. На заседании комиссии заслушиваются пояснения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(с </w:t>
      </w:r>
      <w:r>
        <w:rPr>
          <w:sz w:val="28"/>
          <w:szCs w:val="28"/>
        </w:rPr>
        <w:t>его</w:t>
      </w:r>
      <w:r w:rsidRPr="00296160">
        <w:rPr>
          <w:sz w:val="28"/>
          <w:szCs w:val="28"/>
        </w:rPr>
        <w:t xml:space="preserve">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296160">
        <w:rPr>
          <w:sz w:val="28"/>
          <w:szCs w:val="28"/>
        </w:rPr>
        <w:t xml:space="preserve">. </w:t>
      </w:r>
      <w:r w:rsidR="00076150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По итогам рассмотрения вопроса, указанного в </w:t>
      </w:r>
      <w:hyperlink w:anchor="Par119" w:history="1">
        <w:r w:rsidRPr="00296160">
          <w:rPr>
            <w:sz w:val="28"/>
            <w:szCs w:val="28"/>
          </w:rPr>
          <w:t>подпункт</w:t>
        </w:r>
        <w:r>
          <w:rPr>
            <w:sz w:val="28"/>
            <w:szCs w:val="28"/>
          </w:rPr>
          <w:t>е</w:t>
        </w:r>
        <w:r w:rsidRPr="00296160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«</w:t>
        </w:r>
        <w:r w:rsidRPr="00296160">
          <w:rPr>
            <w:sz w:val="28"/>
            <w:szCs w:val="28"/>
          </w:rPr>
          <w:t>а</w:t>
        </w:r>
        <w:r>
          <w:rPr>
            <w:sz w:val="28"/>
            <w:szCs w:val="28"/>
          </w:rPr>
          <w:t>»</w:t>
        </w:r>
        <w:r w:rsidRPr="00296160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оложения, комиссия принимает одно из следующих решений: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296160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работник муниципальной организации</w:t>
      </w:r>
      <w:r w:rsidRPr="00296160">
        <w:rPr>
          <w:sz w:val="28"/>
          <w:szCs w:val="28"/>
        </w:rPr>
        <w:t xml:space="preserve"> соблюдал требования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>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б) установить, что </w:t>
      </w:r>
      <w:r>
        <w:rPr>
          <w:sz w:val="28"/>
          <w:szCs w:val="28"/>
        </w:rPr>
        <w:t>работник муниципальной организации</w:t>
      </w:r>
      <w:r w:rsidRPr="00296160">
        <w:rPr>
          <w:sz w:val="28"/>
          <w:szCs w:val="28"/>
        </w:rPr>
        <w:t xml:space="preserve"> не соблюдал требования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 xml:space="preserve">. В этом случае комиссия рекомендует </w:t>
      </w:r>
      <w:r w:rsidRPr="0061280B">
        <w:rPr>
          <w:sz w:val="28"/>
          <w:szCs w:val="28"/>
        </w:rPr>
        <w:t>представител</w:t>
      </w:r>
      <w:r>
        <w:rPr>
          <w:sz w:val="28"/>
          <w:szCs w:val="28"/>
        </w:rPr>
        <w:t>ю</w:t>
      </w:r>
      <w:r w:rsidRPr="0061280B">
        <w:rPr>
          <w:sz w:val="28"/>
          <w:szCs w:val="28"/>
        </w:rPr>
        <w:t xml:space="preserve"> нанимателя</w:t>
      </w:r>
      <w:r w:rsidRPr="00296160">
        <w:rPr>
          <w:sz w:val="28"/>
          <w:szCs w:val="28"/>
        </w:rPr>
        <w:t xml:space="preserve"> указать </w:t>
      </w:r>
      <w:r>
        <w:rPr>
          <w:sz w:val="28"/>
          <w:szCs w:val="28"/>
        </w:rPr>
        <w:t>работнику муниципальной организации</w:t>
      </w:r>
      <w:r w:rsidRPr="00296160">
        <w:rPr>
          <w:sz w:val="28"/>
          <w:szCs w:val="28"/>
        </w:rPr>
        <w:t xml:space="preserve"> на недопустимость нарушения требований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 xml:space="preserve"> либо применить к </w:t>
      </w:r>
      <w:r>
        <w:rPr>
          <w:sz w:val="28"/>
          <w:szCs w:val="28"/>
        </w:rPr>
        <w:t>работнику муниципальной организации</w:t>
      </w:r>
      <w:r w:rsidRPr="00296160">
        <w:rPr>
          <w:sz w:val="28"/>
          <w:szCs w:val="28"/>
        </w:rPr>
        <w:t xml:space="preserve"> дисциплинарное взыскание.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5" w:name="Par175"/>
      <w:bookmarkEnd w:id="15"/>
      <w:r>
        <w:rPr>
          <w:sz w:val="28"/>
          <w:szCs w:val="28"/>
        </w:rPr>
        <w:t>23</w:t>
      </w:r>
      <w:r w:rsidRPr="00296160">
        <w:rPr>
          <w:sz w:val="28"/>
          <w:szCs w:val="28"/>
        </w:rPr>
        <w:t xml:space="preserve">. По итогам рассмотрения вопроса, указанного в </w:t>
      </w:r>
      <w:hyperlink w:anchor="Par120" w:history="1">
        <w:r w:rsidRPr="00296160">
          <w:rPr>
            <w:sz w:val="28"/>
            <w:szCs w:val="28"/>
          </w:rPr>
          <w:t>подпункт</w:t>
        </w:r>
        <w:r>
          <w:rPr>
            <w:sz w:val="28"/>
            <w:szCs w:val="28"/>
          </w:rPr>
          <w:t>е</w:t>
        </w:r>
        <w:r w:rsidRPr="00296160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«</w:t>
        </w:r>
        <w:r w:rsidRPr="00296160">
          <w:rPr>
            <w:sz w:val="28"/>
            <w:szCs w:val="28"/>
          </w:rPr>
          <w:t>б</w:t>
        </w:r>
        <w:r>
          <w:rPr>
            <w:sz w:val="28"/>
            <w:szCs w:val="28"/>
          </w:rPr>
          <w:t>»</w:t>
        </w:r>
        <w:r w:rsidRPr="00296160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оложения, комиссия принимает одно из следующих решений: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а) признать, что при исполнении </w:t>
      </w:r>
      <w:r>
        <w:rPr>
          <w:sz w:val="28"/>
          <w:szCs w:val="28"/>
        </w:rPr>
        <w:t xml:space="preserve">работником </w:t>
      </w:r>
      <w:r w:rsidRPr="0077275A">
        <w:rPr>
          <w:sz w:val="28"/>
          <w:szCs w:val="28"/>
        </w:rPr>
        <w:t>муниципальной организации</w:t>
      </w:r>
      <w:r w:rsidRPr="00296160">
        <w:rPr>
          <w:sz w:val="28"/>
          <w:szCs w:val="28"/>
        </w:rPr>
        <w:t xml:space="preserve"> должностных обязанностей конфликт интересов отсутствует;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б) признать, что при исполнении </w:t>
      </w:r>
      <w:r>
        <w:rPr>
          <w:sz w:val="28"/>
          <w:szCs w:val="28"/>
        </w:rPr>
        <w:t xml:space="preserve">работником </w:t>
      </w:r>
      <w:r w:rsidRPr="0077275A">
        <w:rPr>
          <w:sz w:val="28"/>
          <w:szCs w:val="28"/>
        </w:rPr>
        <w:t>муниципальной организации</w:t>
      </w:r>
      <w:r w:rsidRPr="00296160">
        <w:rPr>
          <w:sz w:val="28"/>
          <w:szCs w:val="28"/>
        </w:rPr>
        <w:t xml:space="preserve">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>
        <w:rPr>
          <w:sz w:val="28"/>
          <w:szCs w:val="28"/>
        </w:rPr>
        <w:t xml:space="preserve">работнику </w:t>
      </w:r>
      <w:r w:rsidRPr="0077275A">
        <w:rPr>
          <w:sz w:val="28"/>
          <w:szCs w:val="28"/>
        </w:rPr>
        <w:t>муниципальной организации</w:t>
      </w:r>
      <w:r w:rsidRPr="00296160">
        <w:rPr>
          <w:sz w:val="28"/>
          <w:szCs w:val="28"/>
        </w:rPr>
        <w:t xml:space="preserve"> и (или) </w:t>
      </w:r>
      <w:r w:rsidRPr="0061280B">
        <w:rPr>
          <w:sz w:val="28"/>
          <w:szCs w:val="28"/>
        </w:rPr>
        <w:t>представител</w:t>
      </w:r>
      <w:r>
        <w:rPr>
          <w:sz w:val="28"/>
          <w:szCs w:val="28"/>
        </w:rPr>
        <w:t>ю</w:t>
      </w:r>
      <w:r w:rsidRPr="0061280B">
        <w:rPr>
          <w:sz w:val="28"/>
          <w:szCs w:val="28"/>
        </w:rPr>
        <w:t xml:space="preserve"> нанимателя</w:t>
      </w:r>
      <w:r w:rsidRPr="00296160">
        <w:rPr>
          <w:sz w:val="28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в) признать, что </w:t>
      </w:r>
      <w:r>
        <w:rPr>
          <w:sz w:val="28"/>
          <w:szCs w:val="28"/>
        </w:rPr>
        <w:t xml:space="preserve">работник </w:t>
      </w:r>
      <w:r w:rsidRPr="0077275A">
        <w:rPr>
          <w:sz w:val="28"/>
          <w:szCs w:val="28"/>
        </w:rPr>
        <w:t>муниципальной организации</w:t>
      </w:r>
      <w:r w:rsidRPr="00296160">
        <w:rPr>
          <w:sz w:val="28"/>
          <w:szCs w:val="28"/>
        </w:rPr>
        <w:t xml:space="preserve"> не соблюдал требования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 xml:space="preserve">. В этом случае комиссия рекомендует </w:t>
      </w:r>
      <w:r w:rsidRPr="0061280B">
        <w:rPr>
          <w:sz w:val="28"/>
          <w:szCs w:val="28"/>
        </w:rPr>
        <w:t>представител</w:t>
      </w:r>
      <w:r>
        <w:rPr>
          <w:sz w:val="28"/>
          <w:szCs w:val="28"/>
        </w:rPr>
        <w:t>ю</w:t>
      </w:r>
      <w:r w:rsidRPr="0061280B">
        <w:rPr>
          <w:sz w:val="28"/>
          <w:szCs w:val="28"/>
        </w:rPr>
        <w:t xml:space="preserve"> нанимателя</w:t>
      </w:r>
      <w:r w:rsidRPr="00296160">
        <w:rPr>
          <w:sz w:val="28"/>
          <w:szCs w:val="28"/>
        </w:rPr>
        <w:t xml:space="preserve"> применить к </w:t>
      </w:r>
      <w:r>
        <w:rPr>
          <w:sz w:val="28"/>
          <w:szCs w:val="28"/>
        </w:rPr>
        <w:t xml:space="preserve">работнику </w:t>
      </w:r>
      <w:r w:rsidRPr="0077275A">
        <w:rPr>
          <w:sz w:val="28"/>
          <w:szCs w:val="28"/>
        </w:rPr>
        <w:t>муниципальной организации</w:t>
      </w:r>
      <w:r w:rsidRPr="00296160">
        <w:rPr>
          <w:sz w:val="28"/>
          <w:szCs w:val="28"/>
        </w:rPr>
        <w:t xml:space="preserve"> конкретную меру ответственности.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6" w:name="Par192"/>
      <w:bookmarkEnd w:id="16"/>
      <w:r>
        <w:rPr>
          <w:sz w:val="28"/>
          <w:szCs w:val="28"/>
        </w:rPr>
        <w:t>24</w:t>
      </w:r>
      <w:r w:rsidRPr="00296160">
        <w:rPr>
          <w:sz w:val="28"/>
          <w:szCs w:val="28"/>
        </w:rPr>
        <w:t xml:space="preserve">. </w:t>
      </w:r>
      <w:r w:rsidR="00076150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По итогам рассмотрения вопросов, указанных в </w:t>
      </w:r>
      <w:hyperlink w:anchor="Par114" w:history="1">
        <w:r w:rsidRPr="00296160">
          <w:rPr>
            <w:sz w:val="28"/>
            <w:szCs w:val="28"/>
          </w:rPr>
          <w:t xml:space="preserve">подпунктах </w:t>
        </w:r>
        <w:r>
          <w:rPr>
            <w:sz w:val="28"/>
            <w:szCs w:val="28"/>
          </w:rPr>
          <w:t>«</w:t>
        </w:r>
        <w:r w:rsidRPr="00296160">
          <w:rPr>
            <w:sz w:val="28"/>
            <w:szCs w:val="28"/>
          </w:rPr>
          <w:t>а</w:t>
        </w:r>
        <w:r>
          <w:rPr>
            <w:sz w:val="28"/>
            <w:szCs w:val="28"/>
          </w:rPr>
          <w:t>»</w:t>
        </w:r>
      </w:hyperlink>
      <w:r>
        <w:rPr>
          <w:sz w:val="28"/>
          <w:szCs w:val="28"/>
        </w:rPr>
        <w:t xml:space="preserve"> и</w:t>
      </w:r>
      <w:hyperlink w:anchor="Par118" w:history="1">
        <w:r>
          <w:rPr>
            <w:sz w:val="28"/>
            <w:szCs w:val="28"/>
          </w:rPr>
          <w:t xml:space="preserve"> «</w:t>
        </w:r>
        <w:r w:rsidRPr="00296160">
          <w:rPr>
            <w:sz w:val="28"/>
            <w:szCs w:val="28"/>
          </w:rPr>
          <w:t>б</w:t>
        </w:r>
        <w:r>
          <w:rPr>
            <w:sz w:val="28"/>
            <w:szCs w:val="28"/>
          </w:rPr>
          <w:t>»</w:t>
        </w:r>
      </w:hyperlink>
      <w:r>
        <w:rPr>
          <w:sz w:val="28"/>
          <w:szCs w:val="28"/>
        </w:rPr>
        <w:t xml:space="preserve"> </w:t>
      </w:r>
      <w:hyperlink w:anchor="Par126" w:history="1">
        <w:r w:rsidRPr="00296160">
          <w:rPr>
            <w:sz w:val="28"/>
            <w:szCs w:val="28"/>
          </w:rPr>
          <w:t xml:space="preserve">пункта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 xml:space="preserve">оложения, при наличии к тому оснований комиссия может принять иное решение, чем это предусмотрено </w:t>
      </w:r>
      <w:hyperlink w:anchor="Par169" w:history="1">
        <w:r w:rsidRPr="00296160">
          <w:rPr>
            <w:sz w:val="28"/>
            <w:szCs w:val="28"/>
          </w:rPr>
          <w:t xml:space="preserve">пунктами </w:t>
        </w:r>
        <w:r>
          <w:rPr>
            <w:sz w:val="28"/>
            <w:szCs w:val="28"/>
          </w:rPr>
          <w:t>22</w:t>
        </w:r>
      </w:hyperlink>
      <w:r w:rsidRPr="00296160">
        <w:rPr>
          <w:sz w:val="28"/>
          <w:szCs w:val="28"/>
        </w:rPr>
        <w:t xml:space="preserve"> - </w:t>
      </w:r>
      <w:hyperlink w:anchor="Par192" w:history="1">
        <w:r>
          <w:rPr>
            <w:sz w:val="28"/>
            <w:szCs w:val="28"/>
          </w:rPr>
          <w:t>23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оложения. Основания и мотивы принятия такого решения должны быть отражены в протоколе заседания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296160">
        <w:rPr>
          <w:sz w:val="28"/>
          <w:szCs w:val="28"/>
        </w:rPr>
        <w:t xml:space="preserve">. По итогам рассмотрения вопроса, предусмотренного </w:t>
      </w:r>
      <w:hyperlink w:anchor="Par123" w:history="1">
        <w:r w:rsidRPr="00296160">
          <w:rPr>
            <w:sz w:val="28"/>
            <w:szCs w:val="28"/>
          </w:rPr>
          <w:t xml:space="preserve">подпунктом </w:t>
        </w:r>
        <w:r>
          <w:rPr>
            <w:sz w:val="28"/>
            <w:szCs w:val="28"/>
          </w:rPr>
          <w:t>«</w:t>
        </w:r>
        <w:r w:rsidRPr="00296160">
          <w:rPr>
            <w:sz w:val="28"/>
            <w:szCs w:val="28"/>
          </w:rPr>
          <w:t>в</w:t>
        </w:r>
        <w:r>
          <w:rPr>
            <w:sz w:val="28"/>
            <w:szCs w:val="28"/>
          </w:rPr>
          <w:t>»</w:t>
        </w:r>
        <w:r w:rsidRPr="00296160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оложения, комиссия принимает соответствующее решение.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</w:t>
      </w:r>
      <w:r w:rsidRPr="00296160">
        <w:rPr>
          <w:sz w:val="28"/>
          <w:szCs w:val="28"/>
        </w:rPr>
        <w:t xml:space="preserve">. Решения комиссии по вопросам, указанным в </w:t>
      </w:r>
      <w:hyperlink w:anchor="Par113" w:history="1">
        <w:r w:rsidRPr="00296160">
          <w:rPr>
            <w:sz w:val="28"/>
            <w:szCs w:val="28"/>
          </w:rPr>
          <w:t xml:space="preserve">пункте </w:t>
        </w:r>
        <w:r>
          <w:rPr>
            <w:sz w:val="28"/>
            <w:szCs w:val="28"/>
          </w:rPr>
          <w:t>13</w:t>
        </w:r>
      </w:hyperlink>
      <w:r w:rsidRPr="0029616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Типового п</w:t>
      </w:r>
      <w:r w:rsidRPr="00296160">
        <w:rPr>
          <w:sz w:val="28"/>
          <w:szCs w:val="28"/>
        </w:rPr>
        <w:t>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При осуществлении тайного голосования голосование осуществляется посредством проставления членами комиссии соответствующих отметок на неперсонифицированных бюллетенях.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Непосредственный подсчет голосов производится секретарем комиссии в присутствии членов комиссии путем оглашения бюллетеней.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При равенстве голосов решение считается принятым в пользу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>, в отношении которого комиссией рассматривается вопрос.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296160">
        <w:rPr>
          <w:sz w:val="28"/>
          <w:szCs w:val="28"/>
        </w:rPr>
        <w:t xml:space="preserve">. </w:t>
      </w:r>
      <w:r w:rsidR="00060E36"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>Решения комиссии оформляются протоколами, которые подписывают члены комиссии, принявшие участие в ее заседании.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Решения комиссии</w:t>
      </w:r>
      <w:r>
        <w:rPr>
          <w:sz w:val="28"/>
          <w:szCs w:val="28"/>
        </w:rPr>
        <w:t xml:space="preserve"> </w:t>
      </w:r>
      <w:r w:rsidRPr="00296160">
        <w:rPr>
          <w:sz w:val="28"/>
          <w:szCs w:val="28"/>
        </w:rPr>
        <w:t xml:space="preserve">носят рекомендательный характер. 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296160">
        <w:rPr>
          <w:sz w:val="28"/>
          <w:szCs w:val="28"/>
        </w:rPr>
        <w:t>. В протоколе комиссии указываются: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, в отношении которого рассматривается вопрос о соблюдении требований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>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в) предъявляемые к </w:t>
      </w:r>
      <w:r>
        <w:rPr>
          <w:sz w:val="28"/>
          <w:szCs w:val="28"/>
        </w:rPr>
        <w:t>работнику муниципальной организации</w:t>
      </w:r>
      <w:r w:rsidRPr="00296160">
        <w:rPr>
          <w:sz w:val="28"/>
          <w:szCs w:val="28"/>
        </w:rPr>
        <w:t xml:space="preserve"> претензии, материалы, на которых они основываются;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г) содержание пояснений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и других лиц по существу предъявляемых претензий;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е) источник информации, содержащей основания для проведения заседания комиссии, дата поступления информации </w:t>
      </w:r>
      <w:r>
        <w:rPr>
          <w:sz w:val="28"/>
          <w:szCs w:val="28"/>
        </w:rPr>
        <w:t>ответственному лицу</w:t>
      </w:r>
      <w:r w:rsidRPr="00296160">
        <w:rPr>
          <w:sz w:val="28"/>
          <w:szCs w:val="28"/>
        </w:rPr>
        <w:t>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ж) другие сведения;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з) результаты голосования;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и) решение и обоснование его принятия.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296160">
        <w:rPr>
          <w:sz w:val="28"/>
          <w:szCs w:val="28"/>
        </w:rPr>
        <w:t xml:space="preserve">. Член комиссии, не 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 и с которым должен быть ознакомлен </w:t>
      </w:r>
      <w:r>
        <w:rPr>
          <w:sz w:val="28"/>
          <w:szCs w:val="28"/>
        </w:rPr>
        <w:t>работник муниципальной организации</w:t>
      </w:r>
      <w:r w:rsidRPr="00296160">
        <w:rPr>
          <w:sz w:val="28"/>
          <w:szCs w:val="28"/>
        </w:rPr>
        <w:t>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Pr="0061280B">
        <w:rPr>
          <w:sz w:val="28"/>
          <w:szCs w:val="28"/>
        </w:rPr>
        <w:t>. Копии решения комиссии в течение семи дней со дня его принятия направляются представител</w:t>
      </w:r>
      <w:r>
        <w:rPr>
          <w:sz w:val="28"/>
          <w:szCs w:val="28"/>
        </w:rPr>
        <w:t>ю</w:t>
      </w:r>
      <w:r w:rsidRPr="0061280B">
        <w:rPr>
          <w:sz w:val="28"/>
          <w:szCs w:val="28"/>
        </w:rPr>
        <w:t xml:space="preserve"> нанимателя, полностью или в виде выписок из него – </w:t>
      </w:r>
      <w:r>
        <w:rPr>
          <w:sz w:val="28"/>
          <w:szCs w:val="28"/>
        </w:rPr>
        <w:t>работнику</w:t>
      </w:r>
      <w:r w:rsidRPr="0061280B">
        <w:rPr>
          <w:sz w:val="28"/>
          <w:szCs w:val="28"/>
        </w:rPr>
        <w:t xml:space="preserve"> муниципальной организации, а также по решению комиссии - иным заинтересованным лицам.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296160">
        <w:rPr>
          <w:sz w:val="28"/>
          <w:szCs w:val="28"/>
        </w:rPr>
        <w:t xml:space="preserve">. </w:t>
      </w:r>
      <w:r>
        <w:rPr>
          <w:sz w:val="28"/>
          <w:szCs w:val="28"/>
        </w:rPr>
        <w:t>Руководитель муниципальной организации</w:t>
      </w:r>
      <w:r w:rsidRPr="00296160">
        <w:rPr>
          <w:sz w:val="28"/>
          <w:szCs w:val="28"/>
        </w:rPr>
        <w:t xml:space="preserve">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</w:t>
      </w:r>
      <w:r>
        <w:rPr>
          <w:sz w:val="28"/>
          <w:szCs w:val="28"/>
        </w:rPr>
        <w:t>работнику муниципальной организации</w:t>
      </w:r>
      <w:r w:rsidRPr="00296160">
        <w:rPr>
          <w:sz w:val="28"/>
          <w:szCs w:val="28"/>
        </w:rPr>
        <w:t xml:space="preserve"> мер ответственности, </w:t>
      </w:r>
      <w:r w:rsidRPr="00296160">
        <w:rPr>
          <w:sz w:val="28"/>
          <w:szCs w:val="28"/>
        </w:rPr>
        <w:lastRenderedPageBreak/>
        <w:t>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О рассмотрении рекомендаций комиссии и принятом решении </w:t>
      </w:r>
      <w:r>
        <w:rPr>
          <w:sz w:val="28"/>
          <w:szCs w:val="28"/>
        </w:rPr>
        <w:t>руководитель муниципальной организации</w:t>
      </w:r>
      <w:r w:rsidRPr="00296160">
        <w:rPr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Pr="0061280B">
        <w:rPr>
          <w:sz w:val="28"/>
          <w:szCs w:val="28"/>
        </w:rPr>
        <w:t>представител</w:t>
      </w:r>
      <w:r>
        <w:rPr>
          <w:sz w:val="28"/>
          <w:szCs w:val="28"/>
        </w:rPr>
        <w:t>я</w:t>
      </w:r>
      <w:r w:rsidRPr="0061280B">
        <w:rPr>
          <w:sz w:val="28"/>
          <w:szCs w:val="28"/>
        </w:rPr>
        <w:t xml:space="preserve"> нанимателя</w:t>
      </w:r>
      <w:r w:rsidRPr="00296160">
        <w:rPr>
          <w:sz w:val="28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296160">
        <w:rPr>
          <w:sz w:val="28"/>
          <w:szCs w:val="28"/>
        </w:rPr>
        <w:t xml:space="preserve">. Решение комиссии может быть обжаловано </w:t>
      </w:r>
      <w:r>
        <w:rPr>
          <w:sz w:val="28"/>
          <w:szCs w:val="28"/>
        </w:rPr>
        <w:t>работником муниципальной организации</w:t>
      </w:r>
      <w:r w:rsidRPr="00296160">
        <w:rPr>
          <w:sz w:val="28"/>
          <w:szCs w:val="28"/>
        </w:rPr>
        <w:t xml:space="preserve"> в порядке, предусмотренном законодательством Российской Федерации.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296160">
        <w:rPr>
          <w:sz w:val="28"/>
          <w:szCs w:val="28"/>
        </w:rPr>
        <w:t xml:space="preserve">. В случае установления комиссией обстоятельств, свидетельствующих о наличии признаков дисциплинарного проступка в действиях (бездействии)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, информация об этом представляется </w:t>
      </w:r>
      <w:r w:rsidRPr="0061280B">
        <w:rPr>
          <w:sz w:val="28"/>
          <w:szCs w:val="28"/>
        </w:rPr>
        <w:t>представител</w:t>
      </w:r>
      <w:r>
        <w:rPr>
          <w:sz w:val="28"/>
          <w:szCs w:val="28"/>
        </w:rPr>
        <w:t>ю</w:t>
      </w:r>
      <w:r w:rsidRPr="0061280B">
        <w:rPr>
          <w:sz w:val="28"/>
          <w:szCs w:val="28"/>
        </w:rPr>
        <w:t xml:space="preserve"> нанимателя</w:t>
      </w:r>
      <w:r w:rsidRPr="00296160">
        <w:rPr>
          <w:sz w:val="28"/>
          <w:szCs w:val="28"/>
        </w:rPr>
        <w:t xml:space="preserve"> для решения вопроса о применении к </w:t>
      </w:r>
      <w:r>
        <w:rPr>
          <w:sz w:val="28"/>
          <w:szCs w:val="28"/>
        </w:rPr>
        <w:t>работнику муниципальной организации</w:t>
      </w:r>
      <w:r w:rsidRPr="00296160">
        <w:rPr>
          <w:sz w:val="28"/>
          <w:szCs w:val="28"/>
        </w:rPr>
        <w:t xml:space="preserve"> мер ответственности, предусмотренных нормативными правовыми актами Российской Федерации.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296160">
        <w:rPr>
          <w:sz w:val="28"/>
          <w:szCs w:val="28"/>
        </w:rPr>
        <w:t xml:space="preserve">. В случае установления комиссией факта совершения </w:t>
      </w:r>
      <w:r>
        <w:rPr>
          <w:sz w:val="28"/>
          <w:szCs w:val="28"/>
        </w:rPr>
        <w:t>работником муниципальной организации</w:t>
      </w:r>
      <w:r w:rsidRPr="00296160">
        <w:rPr>
          <w:sz w:val="28"/>
          <w:szCs w:val="28"/>
        </w:rPr>
        <w:t xml:space="preserve">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:rsidR="003F0617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296160">
        <w:rPr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, в отношении которого рассмотрен вопрос о соблюдении требований </w:t>
      </w:r>
      <w:r>
        <w:rPr>
          <w:sz w:val="28"/>
          <w:szCs w:val="28"/>
        </w:rPr>
        <w:t>о предотвращении или об урегулировании конфликта интересов</w:t>
      </w:r>
      <w:r w:rsidRPr="00296160">
        <w:rPr>
          <w:sz w:val="28"/>
          <w:szCs w:val="28"/>
        </w:rPr>
        <w:t>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</w:t>
      </w:r>
      <w:r w:rsidRPr="00296160">
        <w:rPr>
          <w:sz w:val="28"/>
          <w:szCs w:val="28"/>
        </w:rPr>
        <w:t xml:space="preserve">Информация о заседаниях комиссии и о принятых комиссией решениях размещается на официальном сайте </w:t>
      </w:r>
      <w:r>
        <w:rPr>
          <w:sz w:val="28"/>
          <w:szCs w:val="28"/>
        </w:rPr>
        <w:t>муниципальной организации</w:t>
      </w:r>
      <w:r w:rsidRPr="00296160">
        <w:rPr>
          <w:sz w:val="28"/>
          <w:szCs w:val="28"/>
        </w:rPr>
        <w:t xml:space="preserve"> в информационно-телекоммуникационной сети </w:t>
      </w:r>
      <w:r>
        <w:rPr>
          <w:sz w:val="28"/>
          <w:szCs w:val="28"/>
        </w:rPr>
        <w:t>«</w:t>
      </w:r>
      <w:r w:rsidRPr="00296160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296160">
        <w:rPr>
          <w:sz w:val="28"/>
          <w:szCs w:val="28"/>
        </w:rPr>
        <w:t xml:space="preserve"> в течение 14 календарных дней со дня проведения заседания комиссии.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>При размещении сведений о принятых комиссией решениях указывается информация о рассмотренных на заседаниях вопросах, при этом опубликование принятых комиссией решений осуществляется с обезличиванием персональных данных.</w:t>
      </w:r>
    </w:p>
    <w:p w:rsidR="003F0617" w:rsidRPr="00296160" w:rsidRDefault="003F0617" w:rsidP="003F061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96160">
        <w:rPr>
          <w:sz w:val="28"/>
          <w:szCs w:val="28"/>
        </w:rPr>
        <w:t xml:space="preserve">В представляемой информации указывается должность </w:t>
      </w:r>
      <w:r>
        <w:rPr>
          <w:sz w:val="28"/>
          <w:szCs w:val="28"/>
        </w:rPr>
        <w:t>работника муниципальной организации</w:t>
      </w:r>
      <w:r w:rsidRPr="00296160">
        <w:rPr>
          <w:sz w:val="28"/>
          <w:szCs w:val="28"/>
        </w:rPr>
        <w:t xml:space="preserve"> без указания фамилии, имени, отчества и </w:t>
      </w:r>
      <w:r>
        <w:rPr>
          <w:sz w:val="28"/>
          <w:szCs w:val="28"/>
        </w:rPr>
        <w:t>структурного подразделения</w:t>
      </w:r>
      <w:r w:rsidRPr="00296160">
        <w:rPr>
          <w:sz w:val="28"/>
          <w:szCs w:val="28"/>
        </w:rPr>
        <w:t xml:space="preserve">, в котором данный </w:t>
      </w:r>
      <w:r>
        <w:rPr>
          <w:sz w:val="28"/>
          <w:szCs w:val="28"/>
        </w:rPr>
        <w:t>работник работает</w:t>
      </w:r>
      <w:r w:rsidRPr="00296160">
        <w:rPr>
          <w:sz w:val="28"/>
          <w:szCs w:val="28"/>
        </w:rPr>
        <w:t>.</w:t>
      </w: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3F0617" w:rsidRPr="00814CA6" w:rsidTr="000D03EA">
        <w:tc>
          <w:tcPr>
            <w:tcW w:w="4927" w:type="dxa"/>
          </w:tcPr>
          <w:p w:rsidR="003F0617" w:rsidRPr="00814CA6" w:rsidRDefault="003F0617" w:rsidP="000D03EA">
            <w:pPr>
              <w:tabs>
                <w:tab w:val="left" w:pos="567"/>
                <w:tab w:val="left" w:pos="993"/>
                <w:tab w:val="left" w:pos="1134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3F0617" w:rsidRPr="00814CA6" w:rsidRDefault="003F0617" w:rsidP="000D03EA">
            <w:pPr>
              <w:tabs>
                <w:tab w:val="left" w:pos="567"/>
                <w:tab w:val="left" w:pos="993"/>
                <w:tab w:val="left" w:pos="1134"/>
              </w:tabs>
              <w:jc w:val="center"/>
              <w:rPr>
                <w:sz w:val="28"/>
                <w:szCs w:val="28"/>
              </w:rPr>
            </w:pPr>
            <w:r w:rsidRPr="00814CA6">
              <w:rPr>
                <w:sz w:val="28"/>
                <w:szCs w:val="28"/>
              </w:rPr>
              <w:t>ПРИЛОЖЕНИЕ</w:t>
            </w:r>
          </w:p>
          <w:p w:rsidR="003F0617" w:rsidRPr="00814CA6" w:rsidRDefault="003F0617" w:rsidP="000D03EA">
            <w:pPr>
              <w:tabs>
                <w:tab w:val="left" w:pos="567"/>
                <w:tab w:val="left" w:pos="993"/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814CA6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Типовому </w:t>
            </w:r>
            <w:r>
              <w:rPr>
                <w:bCs/>
                <w:sz w:val="28"/>
                <w:szCs w:val="28"/>
              </w:rPr>
              <w:t>п</w:t>
            </w:r>
            <w:r w:rsidRPr="00814CA6">
              <w:rPr>
                <w:bCs/>
                <w:sz w:val="28"/>
                <w:szCs w:val="28"/>
              </w:rPr>
              <w:t>оложению</w:t>
            </w:r>
          </w:p>
          <w:p w:rsidR="003F0617" w:rsidRDefault="003F0617" w:rsidP="000D03EA">
            <w:pPr>
              <w:tabs>
                <w:tab w:val="left" w:pos="567"/>
                <w:tab w:val="left" w:pos="993"/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3775EA">
              <w:rPr>
                <w:bCs/>
                <w:sz w:val="28"/>
                <w:szCs w:val="28"/>
              </w:rPr>
              <w:t xml:space="preserve">о комиссиях </w:t>
            </w:r>
            <w:r w:rsidRPr="003775EA">
              <w:rPr>
                <w:sz w:val="28"/>
                <w:szCs w:val="28"/>
              </w:rPr>
              <w:t xml:space="preserve">муниципальных учреждений, муниципальных унитарных предприятий </w:t>
            </w:r>
            <w:r w:rsidR="00217A46">
              <w:rPr>
                <w:bCs/>
                <w:sz w:val="28"/>
                <w:szCs w:val="28"/>
              </w:rPr>
              <w:t>Шенкурского</w:t>
            </w:r>
            <w:r w:rsidRPr="003775EA">
              <w:rPr>
                <w:bCs/>
                <w:sz w:val="28"/>
                <w:szCs w:val="28"/>
              </w:rPr>
              <w:t xml:space="preserve"> муниципального района Архангельско</w:t>
            </w:r>
            <w:r w:rsidR="00217A46">
              <w:rPr>
                <w:bCs/>
                <w:sz w:val="28"/>
                <w:szCs w:val="28"/>
              </w:rPr>
              <w:t xml:space="preserve">й области  </w:t>
            </w:r>
            <w:r w:rsidRPr="003775EA">
              <w:rPr>
                <w:bCs/>
                <w:sz w:val="28"/>
                <w:szCs w:val="28"/>
              </w:rPr>
              <w:t xml:space="preserve"> по урегулированию конфликта интересов</w:t>
            </w:r>
          </w:p>
          <w:p w:rsidR="003F0617" w:rsidRPr="00814CA6" w:rsidRDefault="003F0617" w:rsidP="000D03E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3F0617" w:rsidRDefault="003F0617" w:rsidP="003F0617">
      <w:pPr>
        <w:tabs>
          <w:tab w:val="left" w:pos="567"/>
          <w:tab w:val="left" w:pos="993"/>
          <w:tab w:val="left" w:pos="1134"/>
        </w:tabs>
        <w:jc w:val="center"/>
        <w:rPr>
          <w:sz w:val="28"/>
          <w:szCs w:val="28"/>
        </w:rPr>
      </w:pPr>
    </w:p>
    <w:p w:rsidR="003F0617" w:rsidRDefault="003F0617" w:rsidP="003F0617">
      <w:pPr>
        <w:rPr>
          <w:sz w:val="28"/>
          <w:szCs w:val="28"/>
        </w:rPr>
      </w:pPr>
    </w:p>
    <w:p w:rsidR="003F0617" w:rsidRPr="00217A46" w:rsidRDefault="003F0617" w:rsidP="003F06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7A46">
        <w:rPr>
          <w:b/>
          <w:sz w:val="28"/>
          <w:szCs w:val="28"/>
        </w:rPr>
        <w:t xml:space="preserve">ЖУРНАЛ </w:t>
      </w:r>
    </w:p>
    <w:p w:rsidR="003F0617" w:rsidRPr="00A3225F" w:rsidRDefault="003F0617" w:rsidP="003F061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225F">
        <w:rPr>
          <w:sz w:val="28"/>
          <w:szCs w:val="28"/>
        </w:rPr>
        <w:t xml:space="preserve">регистрации входящей информации, содержащей основания </w:t>
      </w:r>
    </w:p>
    <w:p w:rsidR="003F0617" w:rsidRDefault="003F0617" w:rsidP="003F061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3225F">
        <w:rPr>
          <w:sz w:val="28"/>
          <w:szCs w:val="28"/>
        </w:rPr>
        <w:t>для проведения заседания комисси</w:t>
      </w:r>
      <w:r>
        <w:rPr>
          <w:sz w:val="28"/>
          <w:szCs w:val="28"/>
        </w:rPr>
        <w:t>й</w:t>
      </w:r>
      <w:r w:rsidRPr="00A3225F">
        <w:rPr>
          <w:sz w:val="28"/>
          <w:szCs w:val="28"/>
        </w:rPr>
        <w:t xml:space="preserve"> </w:t>
      </w:r>
      <w:r w:rsidRPr="003775EA">
        <w:rPr>
          <w:sz w:val="28"/>
          <w:szCs w:val="28"/>
        </w:rPr>
        <w:t xml:space="preserve">муниципальных учреждений, муниципальных унитарных предприятий </w:t>
      </w:r>
      <w:r w:rsidR="00217A46">
        <w:rPr>
          <w:bCs/>
          <w:sz w:val="28"/>
          <w:szCs w:val="28"/>
        </w:rPr>
        <w:t>Шенкурского</w:t>
      </w:r>
      <w:r w:rsidRPr="003775EA">
        <w:rPr>
          <w:bCs/>
          <w:sz w:val="28"/>
          <w:szCs w:val="28"/>
        </w:rPr>
        <w:t xml:space="preserve"> муниципального района Архангельской области</w:t>
      </w:r>
      <w:r w:rsidR="00217A46">
        <w:rPr>
          <w:bCs/>
          <w:sz w:val="28"/>
          <w:szCs w:val="28"/>
        </w:rPr>
        <w:t xml:space="preserve"> </w:t>
      </w:r>
      <w:r w:rsidRPr="003775EA">
        <w:rPr>
          <w:bCs/>
          <w:sz w:val="28"/>
          <w:szCs w:val="28"/>
        </w:rPr>
        <w:t>по урегулированию конфликта интересов</w:t>
      </w:r>
    </w:p>
    <w:p w:rsidR="003F0617" w:rsidRPr="00A3225F" w:rsidRDefault="003F0617" w:rsidP="003F061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2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92"/>
        <w:gridCol w:w="2835"/>
        <w:gridCol w:w="2393"/>
        <w:gridCol w:w="2095"/>
      </w:tblGrid>
      <w:tr w:rsidR="003F0617" w:rsidRPr="00A3225F" w:rsidTr="000D03EA">
        <w:trPr>
          <w:cantSplit/>
          <w:trHeight w:val="1909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>Регистрацио</w:t>
            </w:r>
            <w:r>
              <w:rPr>
                <w:sz w:val="28"/>
                <w:szCs w:val="28"/>
              </w:rPr>
              <w:t>н -</w:t>
            </w:r>
            <w:r w:rsidRPr="00A3225F">
              <w:rPr>
                <w:sz w:val="28"/>
                <w:szCs w:val="28"/>
              </w:rPr>
              <w:t xml:space="preserve">ный номер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 xml:space="preserve">Дата поступления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>Данные обрати</w:t>
            </w:r>
            <w:r>
              <w:rPr>
                <w:sz w:val="28"/>
                <w:szCs w:val="28"/>
              </w:rPr>
              <w:t>вшегося лица (Ф.И.О, должность</w:t>
            </w:r>
            <w:r w:rsidRPr="00A3225F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 xml:space="preserve">Краткое содержание информации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 xml:space="preserve">ФИО, должность лица, принявшего информацию </w:t>
            </w:r>
          </w:p>
        </w:tc>
      </w:tr>
      <w:tr w:rsidR="003F0617" w:rsidRPr="00A3225F" w:rsidTr="000D03E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617" w:rsidRPr="00A3225F" w:rsidRDefault="003F0617" w:rsidP="000D03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F0617" w:rsidRDefault="003F0617" w:rsidP="003F0617">
      <w:pPr>
        <w:tabs>
          <w:tab w:val="left" w:pos="893"/>
        </w:tabs>
        <w:rPr>
          <w:sz w:val="28"/>
          <w:szCs w:val="28"/>
        </w:rPr>
      </w:pPr>
    </w:p>
    <w:p w:rsidR="003F0617" w:rsidRDefault="003F0617" w:rsidP="003F0617">
      <w:pPr>
        <w:tabs>
          <w:tab w:val="left" w:pos="893"/>
        </w:tabs>
        <w:rPr>
          <w:sz w:val="28"/>
          <w:szCs w:val="28"/>
        </w:rPr>
      </w:pPr>
    </w:p>
    <w:p w:rsidR="003F0617" w:rsidRPr="00A3225F" w:rsidRDefault="003F0617" w:rsidP="003F0617">
      <w:pPr>
        <w:tabs>
          <w:tab w:val="left" w:pos="8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3F0617" w:rsidRPr="00112F51" w:rsidRDefault="003F0617" w:rsidP="003F0617"/>
    <w:p w:rsidR="003F0617" w:rsidRPr="00112F51" w:rsidRDefault="003F0617" w:rsidP="003F0617"/>
    <w:p w:rsidR="003F0617" w:rsidRPr="00112F51" w:rsidRDefault="003F0617" w:rsidP="003F0617"/>
    <w:p w:rsidR="003F0617" w:rsidRPr="00112F51" w:rsidRDefault="003F0617" w:rsidP="003F0617"/>
    <w:p w:rsidR="003F0617" w:rsidRDefault="003F0617" w:rsidP="003F0617"/>
    <w:p w:rsidR="003F0617" w:rsidRDefault="003F0617" w:rsidP="003F0617"/>
    <w:p w:rsidR="003F0617" w:rsidRDefault="003F0617" w:rsidP="003F0617"/>
    <w:p w:rsidR="003F0617" w:rsidRDefault="003F0617" w:rsidP="003F0617"/>
    <w:p w:rsidR="003F0617" w:rsidRDefault="003F0617" w:rsidP="003F0617"/>
    <w:p w:rsidR="003F0617" w:rsidRDefault="003F0617" w:rsidP="003F0617"/>
    <w:p w:rsidR="003F0617" w:rsidRPr="00112F51" w:rsidRDefault="003F0617" w:rsidP="003F0617"/>
    <w:p w:rsidR="003F0617" w:rsidRPr="00112F51" w:rsidRDefault="003F0617" w:rsidP="003F0617"/>
    <w:sectPr w:rsidR="003F0617" w:rsidRPr="00112F51" w:rsidSect="006F29BC">
      <w:headerReference w:type="default" r:id="rId13"/>
      <w:pgSz w:w="11906" w:h="16838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AA" w:rsidRDefault="005F5FAA" w:rsidP="003D7E9E">
      <w:r>
        <w:separator/>
      </w:r>
    </w:p>
  </w:endnote>
  <w:endnote w:type="continuationSeparator" w:id="0">
    <w:p w:rsidR="005F5FAA" w:rsidRDefault="005F5FAA" w:rsidP="003D7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AA" w:rsidRDefault="005F5FAA" w:rsidP="003D7E9E">
      <w:r>
        <w:separator/>
      </w:r>
    </w:p>
  </w:footnote>
  <w:footnote w:type="continuationSeparator" w:id="0">
    <w:p w:rsidR="005F5FAA" w:rsidRDefault="005F5FAA" w:rsidP="003D7E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9BC" w:rsidRDefault="005F5FAA">
    <w:pPr>
      <w:pStyle w:val="a8"/>
      <w:jc w:val="center"/>
    </w:pPr>
  </w:p>
  <w:p w:rsidR="006F29BC" w:rsidRDefault="005F5FA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E2B1D"/>
    <w:multiLevelType w:val="hybridMultilevel"/>
    <w:tmpl w:val="22046064"/>
    <w:lvl w:ilvl="0" w:tplc="94168F90">
      <w:start w:val="6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2E280D"/>
    <w:multiLevelType w:val="hybridMultilevel"/>
    <w:tmpl w:val="3D4E3F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E3E78"/>
    <w:multiLevelType w:val="hybridMultilevel"/>
    <w:tmpl w:val="A120C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49"/>
    <w:rsid w:val="00002973"/>
    <w:rsid w:val="0000551D"/>
    <w:rsid w:val="0000646F"/>
    <w:rsid w:val="00007542"/>
    <w:rsid w:val="00007791"/>
    <w:rsid w:val="00017BD1"/>
    <w:rsid w:val="00017F17"/>
    <w:rsid w:val="00036F50"/>
    <w:rsid w:val="00037B00"/>
    <w:rsid w:val="00043D10"/>
    <w:rsid w:val="00046B66"/>
    <w:rsid w:val="00055CB4"/>
    <w:rsid w:val="00057D0C"/>
    <w:rsid w:val="00060E36"/>
    <w:rsid w:val="00063B26"/>
    <w:rsid w:val="000649CD"/>
    <w:rsid w:val="00065C1E"/>
    <w:rsid w:val="00070984"/>
    <w:rsid w:val="00071AD7"/>
    <w:rsid w:val="00074DEC"/>
    <w:rsid w:val="00076057"/>
    <w:rsid w:val="00076150"/>
    <w:rsid w:val="000831A0"/>
    <w:rsid w:val="00087E8E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1DFF"/>
    <w:rsid w:val="001649AE"/>
    <w:rsid w:val="00170699"/>
    <w:rsid w:val="001731C6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17A46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397"/>
    <w:rsid w:val="00315BF0"/>
    <w:rsid w:val="00316CFA"/>
    <w:rsid w:val="00316E88"/>
    <w:rsid w:val="00325E68"/>
    <w:rsid w:val="00333D6D"/>
    <w:rsid w:val="00345656"/>
    <w:rsid w:val="00347634"/>
    <w:rsid w:val="00356817"/>
    <w:rsid w:val="00365057"/>
    <w:rsid w:val="003674FC"/>
    <w:rsid w:val="003703FE"/>
    <w:rsid w:val="00374B2A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D7E9E"/>
    <w:rsid w:val="003E1119"/>
    <w:rsid w:val="003E513D"/>
    <w:rsid w:val="003E7611"/>
    <w:rsid w:val="003F0166"/>
    <w:rsid w:val="003F0617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B7AD6"/>
    <w:rsid w:val="004C2AFD"/>
    <w:rsid w:val="004C2D7C"/>
    <w:rsid w:val="004C3039"/>
    <w:rsid w:val="004D6C31"/>
    <w:rsid w:val="004E2AAD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14CB"/>
    <w:rsid w:val="00531C67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587"/>
    <w:rsid w:val="00596B68"/>
    <w:rsid w:val="005B44D6"/>
    <w:rsid w:val="005B5DBC"/>
    <w:rsid w:val="005B667C"/>
    <w:rsid w:val="005C032F"/>
    <w:rsid w:val="005C5907"/>
    <w:rsid w:val="005D0C4A"/>
    <w:rsid w:val="005D29FC"/>
    <w:rsid w:val="005D7255"/>
    <w:rsid w:val="005E237A"/>
    <w:rsid w:val="005E324F"/>
    <w:rsid w:val="005E52C8"/>
    <w:rsid w:val="005E61A2"/>
    <w:rsid w:val="005E68AF"/>
    <w:rsid w:val="005F08F6"/>
    <w:rsid w:val="005F3412"/>
    <w:rsid w:val="005F5FAA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1545"/>
    <w:rsid w:val="006A2C53"/>
    <w:rsid w:val="006A2CE4"/>
    <w:rsid w:val="006B023A"/>
    <w:rsid w:val="006B0E62"/>
    <w:rsid w:val="006B5636"/>
    <w:rsid w:val="006B7E61"/>
    <w:rsid w:val="006C49BA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37F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85E9B"/>
    <w:rsid w:val="00986231"/>
    <w:rsid w:val="009928C2"/>
    <w:rsid w:val="009A321A"/>
    <w:rsid w:val="009A4A34"/>
    <w:rsid w:val="009C2CEF"/>
    <w:rsid w:val="009C53C0"/>
    <w:rsid w:val="009D408D"/>
    <w:rsid w:val="009D7589"/>
    <w:rsid w:val="009E3029"/>
    <w:rsid w:val="009E397E"/>
    <w:rsid w:val="009E53D3"/>
    <w:rsid w:val="009F50B7"/>
    <w:rsid w:val="009F5A5C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560E1"/>
    <w:rsid w:val="00A60C22"/>
    <w:rsid w:val="00A61216"/>
    <w:rsid w:val="00A61ECA"/>
    <w:rsid w:val="00A727BB"/>
    <w:rsid w:val="00A737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D6903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61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3F061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F061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F061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F06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3F061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3F0617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3F0617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D0C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5D0C4A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5D0C4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D0C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8BEC7EF1DF1EA567450327A68616EE7C16ABA1199BB222A77526CE898B3971A878C3B373215F9EAA37C4F56D4ACB84D7763947C46B66E32958D90Fl8Y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D851407232027566E6B3A4FF851F15CDC56E08282C82EF087091CA05286DD20466C0E4DAB9EBC493FED41496B689594823CDF8E400166060A12AB4X9nFI" TargetMode="External"/><Relationship Id="rId12" Type="http://schemas.openxmlformats.org/officeDocument/2006/relationships/hyperlink" Target="consultantplus://offline/ref=838BEC7EF1DF1EA567450327A68616EE7C16ABA11093B320AC7A7BC481D23573AF779CA47468539FAA36CDF56E15CE91C62E3643DC7560FB355ADBl0Y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80766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38BEC7EF1DF1EA567451D2AB0EA48E27C18F4AE1C9CB974F2252099D6DB3F24FA389DEA32634C9FAC29C6F267l4Y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38BEC7EF1DF1EA567451D2AB0EA48E27D15F2A913CCEE76A3702E9CDE8B6534FE71CAE12E655481A837C6lFY2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10</cp:revision>
  <cp:lastPrinted>2021-05-12T09:13:00Z</cp:lastPrinted>
  <dcterms:created xsi:type="dcterms:W3CDTF">2021-04-12T09:23:00Z</dcterms:created>
  <dcterms:modified xsi:type="dcterms:W3CDTF">2021-05-17T11:23:00Z</dcterms:modified>
</cp:coreProperties>
</file>